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1F8" w:rsidRPr="004671F8" w:rsidRDefault="00C178CF" w:rsidP="004671F8">
      <w:pPr>
        <w:pStyle w:val="Header"/>
        <w:tabs>
          <w:tab w:val="left" w:pos="1809"/>
        </w:tabs>
        <w:ind w:firstLine="241"/>
        <w:rPr>
          <w:rFonts w:asciiTheme="majorHAnsi" w:hAnsiTheme="majorHAnsi"/>
          <w:b/>
          <w:sz w:val="20"/>
          <w:lang w:val="en-US"/>
        </w:rPr>
      </w:pPr>
      <w:r w:rsidRPr="004671F8">
        <w:rPr>
          <w:rFonts w:asciiTheme="majorHAnsi" w:hAnsiTheme="majorHAnsi"/>
          <w:b/>
          <w:sz w:val="20"/>
          <w:szCs w:val="24"/>
          <w:lang w:val="en-US"/>
        </w:rPr>
        <w:t xml:space="preserve">Họ và </w:t>
      </w:r>
      <w:proofErr w:type="gramStart"/>
      <w:r w:rsidRPr="004671F8">
        <w:rPr>
          <w:rFonts w:asciiTheme="majorHAnsi" w:hAnsiTheme="majorHAnsi"/>
          <w:b/>
          <w:sz w:val="20"/>
          <w:szCs w:val="24"/>
          <w:lang w:val="en-US"/>
        </w:rPr>
        <w:t xml:space="preserve">Tên </w:t>
      </w:r>
      <w:r w:rsidRPr="004671F8">
        <w:rPr>
          <w:rFonts w:asciiTheme="majorHAnsi" w:hAnsiTheme="majorHAnsi"/>
          <w:b/>
          <w:sz w:val="20"/>
          <w:szCs w:val="24"/>
        </w:rPr>
        <w:t>:</w:t>
      </w:r>
      <w:proofErr w:type="gramEnd"/>
      <w:r w:rsidRPr="004671F8">
        <w:rPr>
          <w:rFonts w:asciiTheme="majorHAnsi" w:hAnsiTheme="majorHAnsi"/>
          <w:b/>
          <w:sz w:val="20"/>
          <w:szCs w:val="24"/>
        </w:rPr>
        <w:t xml:space="preserve"> NGUYỄ</w:t>
      </w:r>
      <w:r w:rsidR="004F7A3B" w:rsidRPr="004671F8">
        <w:rPr>
          <w:rFonts w:asciiTheme="majorHAnsi" w:hAnsiTheme="majorHAnsi"/>
          <w:b/>
          <w:sz w:val="20"/>
          <w:szCs w:val="24"/>
        </w:rPr>
        <w:t xml:space="preserve">N </w:t>
      </w:r>
      <w:r w:rsidR="004F7A3B" w:rsidRPr="004671F8">
        <w:rPr>
          <w:rFonts w:asciiTheme="majorHAnsi" w:hAnsiTheme="majorHAnsi"/>
          <w:b/>
          <w:sz w:val="20"/>
          <w:szCs w:val="24"/>
          <w:lang w:val="en-US"/>
        </w:rPr>
        <w:t>THỊ</w:t>
      </w:r>
      <w:r w:rsidR="000F5C96" w:rsidRPr="004671F8">
        <w:rPr>
          <w:rFonts w:asciiTheme="majorHAnsi" w:hAnsiTheme="majorHAnsi"/>
          <w:b/>
          <w:sz w:val="20"/>
          <w:szCs w:val="24"/>
          <w:lang w:val="en-US"/>
        </w:rPr>
        <w:t xml:space="preserve"> KIM NGÂN</w:t>
      </w:r>
      <w:r w:rsidR="004671F8" w:rsidRPr="004671F8">
        <w:rPr>
          <w:rFonts w:asciiTheme="majorHAnsi" w:hAnsiTheme="majorHAnsi"/>
          <w:b/>
          <w:sz w:val="20"/>
          <w:szCs w:val="24"/>
          <w:lang w:val="en-US"/>
        </w:rPr>
        <w:t xml:space="preserve"> </w:t>
      </w:r>
      <w:r w:rsidRPr="004671F8">
        <w:rPr>
          <w:rFonts w:asciiTheme="majorHAnsi" w:hAnsiTheme="majorHAnsi"/>
          <w:b/>
          <w:sz w:val="20"/>
        </w:rPr>
        <w:t xml:space="preserve">Lớp </w:t>
      </w:r>
      <w:r w:rsidRPr="004671F8">
        <w:rPr>
          <w:rFonts w:asciiTheme="majorHAnsi" w:hAnsiTheme="majorHAnsi"/>
          <w:b/>
          <w:sz w:val="20"/>
          <w:lang w:val="en-US"/>
        </w:rPr>
        <w:t xml:space="preserve"> </w:t>
      </w:r>
      <w:r w:rsidR="004F7A3B" w:rsidRPr="004671F8">
        <w:rPr>
          <w:rFonts w:asciiTheme="majorHAnsi" w:hAnsiTheme="majorHAnsi"/>
          <w:b/>
          <w:sz w:val="20"/>
        </w:rPr>
        <w:t xml:space="preserve">: </w:t>
      </w:r>
      <w:r w:rsidR="004F7A3B" w:rsidRPr="004671F8">
        <w:rPr>
          <w:rFonts w:asciiTheme="majorHAnsi" w:hAnsiTheme="majorHAnsi"/>
          <w:b/>
          <w:sz w:val="20"/>
          <w:lang w:val="en-US"/>
        </w:rPr>
        <w:t>TC 14</w:t>
      </w:r>
      <w:r w:rsidR="000F5C96" w:rsidRPr="004671F8">
        <w:rPr>
          <w:rFonts w:asciiTheme="majorHAnsi" w:hAnsiTheme="majorHAnsi"/>
          <w:b/>
          <w:sz w:val="20"/>
          <w:lang w:val="en-US"/>
        </w:rPr>
        <w:t>7</w:t>
      </w:r>
    </w:p>
    <w:p w:rsidR="000A5BBD" w:rsidRPr="004671F8" w:rsidRDefault="000A5BBD" w:rsidP="004671F8">
      <w:pPr>
        <w:pStyle w:val="Header"/>
        <w:tabs>
          <w:tab w:val="left" w:pos="1809"/>
        </w:tabs>
        <w:ind w:firstLine="241"/>
        <w:rPr>
          <w:rFonts w:asciiTheme="majorHAnsi" w:hAnsiTheme="majorHAnsi"/>
          <w:sz w:val="24"/>
          <w:szCs w:val="28"/>
        </w:rPr>
      </w:pPr>
      <w:r w:rsidRPr="004671F8">
        <w:rPr>
          <w:rFonts w:asciiTheme="majorHAnsi" w:hAnsiTheme="majorHAnsi"/>
          <w:b/>
          <w:bCs/>
          <w:sz w:val="28"/>
          <w:szCs w:val="32"/>
        </w:rPr>
        <w:t>ĐỀ CƯƠNG THẢO LUẬ</w:t>
      </w:r>
      <w:r w:rsidR="00B106B2" w:rsidRPr="004671F8">
        <w:rPr>
          <w:rFonts w:asciiTheme="majorHAnsi" w:hAnsiTheme="majorHAnsi"/>
          <w:b/>
          <w:bCs/>
          <w:sz w:val="28"/>
          <w:szCs w:val="32"/>
        </w:rPr>
        <w:t>N</w:t>
      </w:r>
      <w:r w:rsidR="004671F8" w:rsidRPr="004671F8">
        <w:rPr>
          <w:rFonts w:asciiTheme="majorHAnsi" w:hAnsiTheme="majorHAnsi"/>
          <w:b/>
          <w:bCs/>
          <w:sz w:val="28"/>
          <w:szCs w:val="32"/>
          <w:lang w:val="en-US"/>
        </w:rPr>
        <w:t xml:space="preserve"> </w:t>
      </w:r>
      <w:r w:rsidR="00C62FE2" w:rsidRPr="004671F8">
        <w:rPr>
          <w:rFonts w:asciiTheme="majorHAnsi" w:hAnsiTheme="majorHAnsi"/>
          <w:bCs/>
          <w:sz w:val="24"/>
          <w:szCs w:val="28"/>
        </w:rPr>
        <w:t>CÔNG TÁC MẶT TRẬN TỔ QUỐC VÀ ĐOÀN THỂ NHÂN DÂN Ở CƠ SỞ</w:t>
      </w:r>
    </w:p>
    <w:p w:rsidR="00C62FE2" w:rsidRPr="004671F8" w:rsidRDefault="00DF2395" w:rsidP="00804B2D">
      <w:pPr>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u w:val="single"/>
          <w:shd w:val="clear" w:color="auto" w:fill="FFFFFF"/>
        </w:rPr>
        <w:t>Câu 1</w:t>
      </w:r>
      <w:r w:rsidR="00C62FE2" w:rsidRPr="004671F8">
        <w:rPr>
          <w:rFonts w:asciiTheme="majorHAnsi" w:hAnsiTheme="majorHAnsi"/>
          <w:b/>
          <w:color w:val="000000"/>
          <w:sz w:val="20"/>
          <w:szCs w:val="24"/>
          <w:shd w:val="clear" w:color="auto" w:fill="FFFFFF"/>
        </w:rPr>
        <w:t xml:space="preserve"> :</w:t>
      </w:r>
      <w:r w:rsidR="00C62FE2" w:rsidRPr="004671F8">
        <w:rPr>
          <w:rFonts w:asciiTheme="majorHAnsi" w:hAnsiTheme="majorHAnsi"/>
          <w:b/>
          <w:color w:val="000000"/>
          <w:sz w:val="20"/>
          <w:szCs w:val="24"/>
        </w:rPr>
        <w:t xml:space="preserve"> Anh (chị) hãy phân tích vị trí, vai trò của Mặt trận Tổ quốc Việt Nam. Liên hệ thực tế ở cơ sở</w:t>
      </w:r>
    </w:p>
    <w:p w:rsidR="00DF2395" w:rsidRPr="004671F8" w:rsidRDefault="00DF2395" w:rsidP="00804B2D">
      <w:pPr>
        <w:spacing w:after="0" w:line="240" w:lineRule="auto"/>
        <w:jc w:val="both"/>
        <w:rPr>
          <w:rFonts w:asciiTheme="majorHAnsi" w:hAnsiTheme="majorHAnsi"/>
          <w:b/>
          <w:color w:val="000000"/>
          <w:sz w:val="20"/>
          <w:szCs w:val="24"/>
          <w:shd w:val="clear" w:color="auto" w:fill="FFFFFF"/>
        </w:rPr>
      </w:pP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Nguyên tắc làm việc của MTTQ VN:</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Quan hệ giữa các thành viên trong Mặt trận được thực hiện theo các nguyên tắc:</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Hiệp thương dân chủ; Hợp tác bình đẳng; Đoàn kết chân thành, tôn trọng lẫn nhau;  Phối hợp và thống nhất hành động.</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Trong sinh hoạt Mặt trận, các thành viên tự do bày tỏ ý kiến của mình, cùng nhau bàn bạc, hiệp thương dân chủ đề đạt tới sự nhất trí, không mệnh lệnh, không áp đặt. Nếu có những ý kiến khác trên những vấn đề cụ thể thì cùng nhau trao đổi, thuyết phục, giúp đỡ nhau giải quyết. Trong hoạt động, các thành viên thoả thuận với nhau về chương trình hành động chung và có nghĩa vụ giúp đỡ nhau, phối hợp thống nhất hành động để thực hiện chương trình đã thoả thuận. </w:t>
      </w:r>
    </w:p>
    <w:p w:rsidR="00C62FE2" w:rsidRPr="004671F8" w:rsidRDefault="00C62FE2" w:rsidP="00804B2D">
      <w:pPr>
        <w:tabs>
          <w:tab w:val="left" w:pos="0"/>
        </w:tabs>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rPr>
        <w:t xml:space="preserve">+  </w:t>
      </w:r>
      <w:r w:rsidRPr="004671F8">
        <w:rPr>
          <w:rFonts w:asciiTheme="majorHAnsi" w:hAnsiTheme="majorHAnsi"/>
          <w:b/>
          <w:color w:val="000000"/>
          <w:sz w:val="20"/>
          <w:szCs w:val="24"/>
          <w:u w:val="single"/>
        </w:rPr>
        <w:t>Vị trí – vai trò của MTTQVN</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MTTQVN là cơ sở chính trị của chính quyền nhân dân; Là một bộ phận cấu thành và không thể thiếu được hệ thống chính trị của nước ta hiện nay. Là tổ chức kế thừa vai trò lịch sử của Mặt trận Dân tộc thống nhất Việt Nam do Đảng Cộng sản Việt Nam và Chủ tịch Hồ Chí Minh sáng lập, lãnh đạo.</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Sự qui định này là do yêu cầu khách quan của sự nghiệp cách mạng, là xuất phát tư thể chế chính trị: nước ta là nước dân chủ, mọi quyền lực thuộc về nhân dân. Đây là vấn đề lịch sử, vấn đề truyền thống.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Mặt trận Tổ quốc Việt Nam và các đoàn thể thành viên có vai trò rất quan trọng trong sự nghiệp đaị đoàn kết toàn dân, xây dựng và bảo vệ Tổ quốc. Đó là củng cố, tăng cường khối đại đoàn kết toàn dân, tạo nên sự nhất trí về chính trị và tinh thần trong nhân dân, thắt chặt mật thiết giữa nhân dân với Đảng và Nhà nước để thực hiện thắng lợi công cuộc đổi mới.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Vai trò của Mặt trận do chính nhân dân và lịch sử thừa nhận, thể hiện qua các mặt: đại diện, bảo vệ quyền và lợi ích hợp pháp, chính đáng của Nhân dân; Tập hợp, phát huy sức mạnh đại đoàn kết toàn dân tộc, thực hiện dân chủ, tăng cường đồng thuận xã hội; Giám sát, phản biện xã hội; Tham gia xây dựng Đảng, Nhà nước; Hoạt động đối ngoại nhân dân góp phần xây dựng và bảo vệ Tổ quốc.</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Đại diện, bảo vệ quyền và lợi ích hợp pháp, chính đáng của Nhân dân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MTTQ VN các cấp thực hiện công tác đại diện, bảo vệ quyền và lợi ích hợp pháp, chính đáng của nhân dân thông qua các hoạt động:</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Tiếp xúc cử tri, phản ánh ý kiến, kiến nghị của các cử tri; tiếp nhận, xử lý và chuyển đơn thư của công dân đến các cơ quan chức năng; tuyên tuyền vận động nhân dân thực hiện tốt quyền làm chủ ở cơ sở…</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Bảo vệ quyền lợi hợp pháp, chính đáng của doanh nghiệp. Thực hiện công tác thanh tra nhân dân, giám sát đầu tư của cộng đồng và hòa giải ở cơ sở bởi đây là những việc làm liên tục, thường xuyên đại diện, bảo vệ quyền và lợi ích hợp pháp, chính đáng của nhân dân ở cơ sở.</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Xây dựng ủy ban giám sát chuyên trách của Mặt trận để thực hiện nhiệm vụ đại diện, bảo vệ quyền và lợi ích hợp pháp, chính đáng của nhân dân; xây dựng đội ngũ trực tiếp thực thi công việc có bản lĩnh chính trị vững vàng; nâng cao hơn nữa chất lượng các cuộc tiếp xúc cử tri, tiếp nhận, giải quyết đơn thư, kiến nghị của nhân dân của MTTQ các cấp.</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Tập hợp, phát huy sức mạnh đại đoàn kết toàn dân tộc, thực hiện dân chủ, tăng cường đồng thuận xã hội:</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Mặt trận Tổ quốc Việt Nam đã phối hợp tổ chức triển khai các chủ trương, nghị quyết của trung ương và địa phương cho các chức sắc tôn giáo, dân tộc; tạo điều kiện thuận lợi phát triển các hoạt động tôn giáo: trùng tu, sửa chữa, xây dựng các công trình tôn giáo, tổ chức lễ hội…; tổ chức họp mặt tuyên truyền trong đồng bào dân tộc, tôn giáo về  chính sách dân tộc, tôn giáo của Đảng và Nhà nước ;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Cùng chính quyền chăm lo bảo vệ quyền lợi chính đáng, hợp pháp của nhân dân; phối hợp tuyên truyền, giám sát việc thực hiện Pháp lệnh dân chủ ở cơ sở; giám sát cán bộ, công chức, đảng viên ở khu dân cư.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Vận động nhân dân tham gia giám sát việc thực hiện cải cách hành chính; động viên biểu dương người tốt, việc tốt, tố giác và tích cực đấu tranh chống quan liêu, tham nhũng và các hành vi tiêu cực; tham gia công tác hòa giải trong nội bộ nhân dân; tổ chức tốt công tác tiếp dân, giám sát, đôn đốc các cơ quan Nhà nước giải quyết đơn thư khiếu nại, tố cáo của công dân.</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Tham gia xây dựng Đảng:  Mặt trận Tổ quốc Việt Nam có vai trò quan trọng trong góp phần xây dựng các chủ trương, nghị quyết của Đảng, phản ánh ý kiến của nhân dân về các vấn đề bức xúc trong đời sống xã hội, để Đảng kịp thời đề ra những chủ trương, chính sách hợp lý, nhằm giải quyết, điều chỉnh cho phù hợp với thực tiễn.</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Trong quá trình vận động nhân dân thực hiện chủ trương, đường lối, nghị quyết của Đảng, thông qua ý kiến quần chúng nhân dân, Mặt trận Tổ quốc Việt Nam kịp thời đề xuất với Đảng về những hạn chế trong đường lối, chính sách của Đảng. </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Mặt trận Tổ quốc Việt Nam thông qua hoạt động của mình quy tụ, phối hợp các tổ chức thành viên thực hiện tốt chủ trương, nghị quyết của Đảng về công tác xây dựng Đảng, góp phần xây dựng bộ máy tổ chức đảng trong sạch, vững mạnh ở các cấp và vận hành thống nhất trong phạm vi cả nước.   </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Vận động toàn thể nhân dân phát huy tinh thần làm chủ trong việc xây dựng và bảo vệ Đảng; giám sát hoạt động của cấp ủy đảng tại địa phương để kịp thời phát hiện những sai sót, khiếm khuyết trong công tác lãnh đạo ở địa phương...; qua đó, làm cho Đảng ngày càng liên hệ chặt chẽ với nhân dân, phát huy trí tuệ của nhân dân trong quá trình lãnh đạo của Đảng, từ đó nâng cao sức mạnh và trí tuệ của Đảng.</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Tham gia xây dựng Nhà nước: Mặt trận Tổ quốc Việt Nam góp phần phát huy sức mạnh tổ chức và hoạt động của Nhà nước, tham gia tổ chức bầu cử Quốc hội và hội đồng nhân dân, góp phần nâng cao sức mạnh của cơ quan quyền lực nhà nước. </w:t>
      </w:r>
    </w:p>
    <w:p w:rsidR="00C62FE2" w:rsidRPr="004671F8" w:rsidRDefault="00C62FE2" w:rsidP="004671F8">
      <w:pPr>
        <w:pStyle w:val="Heading1"/>
      </w:pPr>
      <w:r w:rsidRPr="004671F8">
        <w:t>Tổ chức hiệp thương với các tổ chức thành viên, giới thiệu những người đủ tiêu chuẩn làm hội thẩm nhân dân của tòa án nhân dân các cấp, tham gia vào hoạt động hành pháp của Nhà nước; phát huy sức mạnh của hệ thống các cơ quan quản lý hành chính.</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Tham gia xây dựng chính sách, pháp luật, tham gia giám sát hoạt động của bộ máy nhà nước; Vận động các tầng lớp nhân dân tham gia các phong trào quần chúng, cùng Nhà nước thực hiện các chương trình kinh tế - xã hội, phát huy hiệu quả quản lý nhà nước.</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lastRenderedPageBreak/>
        <w:t xml:space="preserve">+ Giám sát, phản biện xã hội:  Giám sát và phản biện xã hội là nhiệm vụ quan trọng trong công tác tham gia xây dựng Đảng, xây dựng chính quyền của MTTQ và các tổ chức đoàn thể.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Yêu cầu đặt ra đối với hoạt động giám sát và phản biện xã hội của MTTQ và các tổ chức đoàn thể là rất lớn. Trong đó, hoạt động giám sát chủ yếu dựa trên 3 hình thức: tham gia giám sát với cơ quan quyền lực Nhà nước; vận động nhân dân giám sát; tự mình giám sát.</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MTTQ phải chủ động thực hiện vai trò giám sát thông qua việc tham gia với Đoàn đại biểu Quốc hội, Thường trực HĐND các cấp… giám sát việc chấp hành và thực hiện pháp luật trên các lĩnh vực của đời sống xã hội; Tổng hợp kiến nghị của nhân dân để phản ánh cho các cơ quan có thẩm quyền xem xét xử lý.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Giám sát công tác bầu cử đại biểu Quốc hội, đại biểu HĐND các cấp; tổ chức các đoàn giám sát việc chấp hành thực hiện pháp luật ở một số cơ quan, đơn vị; việc giải quyết khiếu nại tố cáo của công dân… Nhằm đưa ra ý kiến,  kiến nghị cho các cơ quan, tổ chức, khắc phục các hạn chế thiếu sót trong công tác điều hành, quản lý nhà nước và việc chấp hành pháp luật ở cơ sở.</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Hoạt động đối ngoại nhân dân góp phần xây dựng và bảo vệ Tổ quốc</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Hoạt động đối ngoại nhân dân của Mặt trận cũng là một điểm mới trong Hiến pháp. Trong giai đoạn đấu tranh giành độc lập cho dân tộc, thống nhất Tổ quốc trước đây, hoạt động đối ngoại nhân dân của các tổ chức đoàn thể trong MTTQVN hết sức sôi động, tạo được sự ủng hộ mạnh mẽ của nhân dân các nước đối với các cuộc chiến tranh bảo vệ Tổ quốc của chúng ta.</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Ngày nay, trong sự nghiệp xây dựng đất nước, hoạt  động đối ngoại nhân dân nhằm mục tiêu nâng cao vị thế và uy tín của nước ta trên thế giới, xây dựng lòng tin và sự hiểu biết lẫn nhau giữa nhân dân Việt Nam và bạn bè quốc tế, đồng thời góp phần phần tích cực vào việc giữ vững môi trường hòa bình, ổn định, mở rộng quan hệ hữu nghị, hợp tác, tạo điều kiện quốc tế thuận lợi cho công cuộc đổi mới, xây dựng và bảo vệ Tổ quốc Việt Nam xã hội chủ nghĩa. </w:t>
      </w:r>
    </w:p>
    <w:p w:rsidR="00C62FE2" w:rsidRPr="004671F8" w:rsidRDefault="00C62FE2" w:rsidP="00804B2D">
      <w:pPr>
        <w:tabs>
          <w:tab w:val="left" w:pos="0"/>
        </w:tabs>
        <w:spacing w:after="0" w:line="240" w:lineRule="auto"/>
        <w:ind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Hoạt động đối ngoại nhân dân của Mặt trận và các tổ chức thành viên đã chống lại các thế lực thù địch đang thực hiện âm mưu diễn biến hoà bình và chia rẽ khối đại đoàn kết dân tộc, hòng phá hoại sự nghiệp Cách mạng của nhân dân ta, góp phần tăng cường đoàn kết quốc tế, hỗ trợ tích cực cho công tác đối ngoại của Ðảng và ngoại giao của Nhà nước. </w:t>
      </w:r>
    </w:p>
    <w:p w:rsidR="00C62FE2" w:rsidRPr="004671F8" w:rsidRDefault="00C62FE2" w:rsidP="00804B2D">
      <w:pPr>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rPr>
        <w:t xml:space="preserve">+ </w:t>
      </w:r>
      <w:r w:rsidRPr="004671F8">
        <w:rPr>
          <w:rFonts w:asciiTheme="majorHAnsi" w:hAnsiTheme="majorHAnsi"/>
          <w:b/>
          <w:color w:val="000000"/>
          <w:sz w:val="20"/>
          <w:szCs w:val="24"/>
          <w:u w:val="single"/>
        </w:rPr>
        <w:t>Liên hệ thực tế ở cơ sở</w:t>
      </w:r>
      <w:r w:rsidRPr="004671F8">
        <w:rPr>
          <w:rFonts w:asciiTheme="majorHAnsi" w:hAnsiTheme="majorHAnsi"/>
          <w:b/>
          <w:color w:val="000000"/>
          <w:sz w:val="20"/>
          <w:szCs w:val="24"/>
        </w:rPr>
        <w:t>:</w:t>
      </w:r>
    </w:p>
    <w:p w:rsidR="00C62FE2" w:rsidRPr="004671F8" w:rsidRDefault="00C62FE2"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Trong những năm qua, với  phạm vi nhiệm vụ, quyền hạn của mình,  Mặt trận Tổ quốc Việt Nam và các đoàn thể thành viên tại TP HCM cũng như tại  phường xã  đã thể hiện vai trò của mình trong việc tập hợp, đoàn kết và vận động các tầng lớp nhân dân hưởng ứng tham gia hoạt động xã hội, thực hiện theo chủ trương của Đảng và NN, thông qua các hoạt động cụ thể:</w:t>
      </w:r>
    </w:p>
    <w:p w:rsidR="00C62FE2" w:rsidRPr="004671F8" w:rsidRDefault="00C62FE2" w:rsidP="00804B2D">
      <w:pPr>
        <w:tabs>
          <w:tab w:val="left" w:pos="0"/>
        </w:tabs>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rPr>
        <w:t>I. Về phía MTTQ thành phố:</w:t>
      </w:r>
    </w:p>
    <w:p w:rsidR="00C62FE2" w:rsidRPr="004671F8" w:rsidRDefault="007B1E01" w:rsidP="00804B2D">
      <w:pPr>
        <w:tabs>
          <w:tab w:val="left" w:pos="0"/>
        </w:tabs>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w:t>
      </w:r>
      <w:r w:rsidR="00C62FE2" w:rsidRPr="004671F8">
        <w:rPr>
          <w:rFonts w:asciiTheme="majorHAnsi" w:hAnsiTheme="majorHAnsi"/>
          <w:color w:val="000000"/>
          <w:sz w:val="20"/>
          <w:szCs w:val="24"/>
        </w:rPr>
        <w:t>Lập kế hoạch và tổ chức triển khai thực hiện hiệu quả các hoạt động tuyên truyền vận động theo các chủ đề: “Xây dựng nông thôn mới”; Cuộc vận động “Toàn dân đoàn kết xây dựng đời sống văn hóa ở khu dân cư”; Tuyên truyền về biên giới, biển, đảo Tổ quốc và vận động ủng hộ Quỹ “Vì Biển đảo quê hương – Vì tuyến đầu Tổ quốc”; Cuộc vận động “Người Việt Nam ưu tiên dùng hàng Việt Nam”; “Đẩy mạnh ứng dụng, phát triển công nghệ thông tin”; Cuộc vận động “Học tập và làm theo tấm gương đạo đức Hồ Chí Minh”; “Tháng hành động Vì trẻ em”; tổ chức tuyên truyền phổ biến, giáo dục pháp luật; Tuyên truyền phổ biến về Đại hội Đảng các cấp… và nhiều chuyên đề khác góp phần chuyển tải các chủ trương chính sách của Đảng và NN vào đời sống xã hội.</w:t>
      </w:r>
    </w:p>
    <w:p w:rsidR="00C62FE2" w:rsidRPr="004671F8" w:rsidRDefault="007B1E01"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w:t>
      </w:r>
      <w:r w:rsidR="00C62FE2" w:rsidRPr="004671F8">
        <w:rPr>
          <w:rFonts w:asciiTheme="majorHAnsi" w:hAnsiTheme="majorHAnsi"/>
          <w:color w:val="000000"/>
          <w:sz w:val="20"/>
          <w:szCs w:val="24"/>
        </w:rPr>
        <w:t>Tổ chức gặp g</w:t>
      </w:r>
      <w:r w:rsidRPr="004671F8">
        <w:rPr>
          <w:rFonts w:asciiTheme="majorHAnsi" w:hAnsiTheme="majorHAnsi"/>
          <w:color w:val="000000"/>
          <w:sz w:val="20"/>
          <w:szCs w:val="24"/>
        </w:rPr>
        <w:t>ỡ</w:t>
      </w:r>
      <w:r w:rsidR="00C62FE2" w:rsidRPr="004671F8">
        <w:rPr>
          <w:rFonts w:asciiTheme="majorHAnsi" w:hAnsiTheme="majorHAnsi"/>
          <w:color w:val="000000"/>
          <w:sz w:val="20"/>
          <w:szCs w:val="24"/>
        </w:rPr>
        <w:t>, tìm hiểu kiều bào VN ở nước ngoài. Vận động, mời gọi các trí thức, doanh nhân VN sống ở nước ngoài tham gia ngoài vào các hoạt động phát triển giáo dục, kinh tế trong nước (tại TPHCM)</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b/>
          <w:color w:val="000000"/>
          <w:sz w:val="20"/>
          <w:szCs w:val="24"/>
          <w:u w:val="single"/>
        </w:rPr>
        <w:t>Về phía MTTQ cơ sở</w:t>
      </w:r>
      <w:r w:rsidRPr="004671F8">
        <w:rPr>
          <w:rFonts w:asciiTheme="majorHAnsi" w:hAnsiTheme="majorHAnsi"/>
          <w:color w:val="000000"/>
          <w:sz w:val="20"/>
          <w:szCs w:val="24"/>
        </w:rPr>
        <w:t>:   MTTQ nơi tôi cư trú trong những năm qua đã thực hiện các hoạt động xã hội như sau</w:t>
      </w:r>
    </w:p>
    <w:p w:rsidR="00C62FE2" w:rsidRPr="004671F8" w:rsidRDefault="00C62FE2" w:rsidP="00804B2D">
      <w:pPr>
        <w:tabs>
          <w:tab w:val="left" w:pos="0"/>
        </w:tabs>
        <w:spacing w:after="0" w:line="240" w:lineRule="auto"/>
        <w:ind w:left="195"/>
        <w:jc w:val="both"/>
        <w:rPr>
          <w:rFonts w:asciiTheme="majorHAnsi" w:hAnsiTheme="majorHAnsi"/>
          <w:color w:val="000000"/>
          <w:sz w:val="20"/>
          <w:szCs w:val="24"/>
        </w:rPr>
      </w:pPr>
      <w:r w:rsidRPr="004671F8">
        <w:rPr>
          <w:rFonts w:asciiTheme="majorHAnsi" w:hAnsiTheme="majorHAnsi"/>
          <w:color w:val="000000"/>
          <w:sz w:val="20"/>
          <w:szCs w:val="24"/>
        </w:rPr>
        <w:t xml:space="preserve">      1/ Vận động ND tham gia bảo vệ môi trường: </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Tham gia các cuộc họp khu phố, tổ dân phố để tuyên truyền, vận động cộng đồng bảo vệ môi trường khu dân cư, phối hợp các đoàn thể: Hội phụ nữ, Đoàn thanh niên, Hội cựu chiến binh, Hội người cao tuổi,… vận động người dân tham gia bảo vệ môi trường với các hoạt động cụ thể: thu gom rác, giữ gìn vệ sinh môi trường, xử lý chất thải, trồng cây xanh tạo cảnh quan trước nhà, để rác đúng nơi quy định, quét dọn sạch sẽ các đường hẻm</w:t>
      </w:r>
    </w:p>
    <w:p w:rsidR="00C62FE2" w:rsidRPr="004671F8" w:rsidRDefault="00C62FE2" w:rsidP="00804B2D">
      <w:pPr>
        <w:tabs>
          <w:tab w:val="left" w:pos="0"/>
        </w:tabs>
        <w:spacing w:after="0" w:line="240" w:lineRule="auto"/>
        <w:ind w:firstLine="567"/>
        <w:jc w:val="both"/>
        <w:rPr>
          <w:rFonts w:asciiTheme="majorHAnsi" w:hAnsiTheme="majorHAnsi"/>
          <w:b/>
          <w:color w:val="000000"/>
          <w:sz w:val="20"/>
          <w:szCs w:val="24"/>
        </w:rPr>
      </w:pPr>
      <w:r w:rsidRPr="004671F8">
        <w:rPr>
          <w:rFonts w:asciiTheme="majorHAnsi" w:hAnsiTheme="majorHAnsi"/>
          <w:color w:val="000000"/>
          <w:sz w:val="20"/>
          <w:szCs w:val="24"/>
        </w:rPr>
        <w:t>2/ Tuyên truyền giao dục pháp luật</w:t>
      </w:r>
      <w:r w:rsidRPr="004671F8">
        <w:rPr>
          <w:rFonts w:asciiTheme="majorHAnsi" w:hAnsiTheme="majorHAnsi"/>
          <w:b/>
          <w:color w:val="000000"/>
          <w:sz w:val="20"/>
          <w:szCs w:val="24"/>
        </w:rPr>
        <w:t>:</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Tổ chức lấy ý kiến đóng góp của nhân dân về các VB QPPL như Bộ Luật dân sự sửa đổi, Hiến pháp.  Phối hợp với các đoàn thể của Phường ( Hội CCB, Hội phụ nữ, Đoàn Thanh niên) tham gia tuyên truyền Luật Nghĩa vụ quân sự, Luật Dân quân tự vệ.</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Vận động thanh niên dự tuyển Nghĩa vụ quân sự chấp hành điều lệnh khám sức khỏe, động viên thanh niên gia nhập lực lượng dân quân phường…</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Thông qua cuộc họp khu phố, tổ dân phố và phối hợp với các đoàn thể của địa phương, MTTQ phường đã vận động, kêu gọi nhân dân hưởng ứng thực hiện các chủ trương, chính sách của Đảng và pháp luật NN : An toàn giao thông, không lấn chiếm vỉa hè, lấn chiếm hẻm để làm việc riêng; Tuyên truyền về đường lối của Đảng và NN trong vấn đề chủ quyền Biển Đông; Tuyên truyền về bầu cử Hội đồng Nhân dân các cấp năm 2016.</w:t>
      </w:r>
    </w:p>
    <w:p w:rsidR="00C62FE2" w:rsidRPr="004671F8" w:rsidRDefault="007B1E01"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xml:space="preserve">    </w:t>
      </w:r>
      <w:r w:rsidR="00C62FE2" w:rsidRPr="004671F8">
        <w:rPr>
          <w:rFonts w:asciiTheme="majorHAnsi" w:eastAsia="Times New Roman" w:hAnsiTheme="majorHAnsi"/>
          <w:color w:val="000000"/>
          <w:spacing w:val="2"/>
          <w:sz w:val="20"/>
          <w:szCs w:val="24"/>
          <w:lang w:val="sv-SE"/>
        </w:rPr>
        <w:t>3/ Thực hiện các công tác xã hội :</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-MTTQ  đã vận động nhân dân và các cá nhân, cơ quan, tổ chức trên địa bàn phường tham gia các hoạt động xã hội như sau:</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Thăm hỏi và tặng quà Tết cho hộ nghèo.</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Tổ chức Đêm hội trăng rằm” vui Tết trung thu cho thiếu nhi.</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Tổ chức thăm hỏi động viên thanh niên địa phương trúng tuyển NVQS;</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Tổ chức thăm hỏi, chúc mừng các chức sắc tôn giáo tại địa phương nhân các ngày Lễ tôn giáo: Lễ Phật Đản, Lể Giáng sinh…(trên địa bàn phường có một nhà thờ Công giáo và một chùa Phật giáo)</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xml:space="preserve">+ Tổ chức cuộc thi trình diễn trang phục dân tộc và tìm hiểu về các Dân tộc thiểu số trên lãnh thổ VN với đối tượng tham gia là những công dân người Dân tộc thiểu số sống tại địa phương. </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4/ Thực hiện công tác Giám sát – phản biện:</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xml:space="preserve"> - Thực hiện các QĐ của Trung ương về Quy chế giám sát, phản biện xã hội của MTTQ Việt Nam và các đoàn thể chính trị xã hội, Mặt trận Tổ quốc phường triển khai thực hiện giám sát trong năm như :  giám sát việc cấp phát quà cho hộ nghèo, giám sát thực hiện các công trình cộng đồng ( sữa chữa đường, chỉnh trang các đường hẻm trong khu phố); giám sát hoạt động cải cách thủ tục hành chín </w:t>
      </w:r>
      <w:r w:rsidRPr="004671F8">
        <w:rPr>
          <w:rFonts w:asciiTheme="majorHAnsi" w:eastAsia="Times New Roman" w:hAnsiTheme="majorHAnsi"/>
          <w:color w:val="000000"/>
          <w:spacing w:val="2"/>
          <w:sz w:val="20"/>
          <w:szCs w:val="24"/>
          <w:lang w:val="sv-SE"/>
        </w:rPr>
        <w:lastRenderedPageBreak/>
        <w:t>của UB phường; giám sát Công an phường về kết quả thực hiện quy định về xử phạt vi phạm hành chính trong lĩnh vực trật tự an toàn xã hội; giám sát việc thực hiện chi trả chế độ trợ cấp cho người cao tuổi, cho CB hưu trí…</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xml:space="preserve">       Nhìn chung, các nổ lực hoạt động của MTTQ phường tôi đã mang lại những hiệu quả tích cực. Các chỉ tiêu, kế hoạch phát triển kinh tế xã hội, quốc phòng an ninh của phường trong năm cơ bản đạt theo kế hoạch đề ra, tỉ lệ vi phạm trật tự ATXH giảm đáng kể. Trong công tác vận động đã có những kết quả đáng khích lệ: Quỹ vận động “Vì người nghèo”, Quỹ khuyến học được đóng góp lên đến hàng chục triệu đồng; hoạt động  chăm lo Tết cho các hộ nghèo, tổ chức vui Tết trung thu và tặng quà cho tất cả các cháu thiếu nhi trong phường, đăng ký hộ gia đình văn hóa đạt 100%.  </w:t>
      </w:r>
    </w:p>
    <w:p w:rsidR="00C62FE2" w:rsidRPr="004671F8" w:rsidRDefault="00C62FE2" w:rsidP="00804B2D">
      <w:pPr>
        <w:spacing w:after="0" w:line="240" w:lineRule="auto"/>
        <w:ind w:firstLine="720"/>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xml:space="preserve">Thông qua các cuộc động xã hội, MTTQ và các đoàn thể đã khơi dậy trong nhân dân khu phố, tinh thần đoàn kết, tương trợ, giúp đỡ nhau trong cộng đồng. Đặc biệt, Hội thi trình diễn trang phục Dân tộc đã thu hút được đông đảo nhân dân các Dân tộc thiểu số sống trong địa phương tham dự, tạo nên sự gắn bó đoàn kết hơn giữa nhân dân trong các khu phố.  </w:t>
      </w:r>
    </w:p>
    <w:p w:rsidR="00C62FE2" w:rsidRPr="004671F8" w:rsidRDefault="00C62FE2" w:rsidP="00804B2D">
      <w:pPr>
        <w:spacing w:after="0" w:line="240" w:lineRule="auto"/>
        <w:jc w:val="both"/>
        <w:rPr>
          <w:rFonts w:asciiTheme="majorHAnsi" w:eastAsia="Times New Roman" w:hAnsiTheme="majorHAnsi"/>
          <w:color w:val="000000"/>
          <w:spacing w:val="2"/>
          <w:sz w:val="20"/>
          <w:szCs w:val="24"/>
          <w:lang w:val="sv-SE"/>
        </w:rPr>
      </w:pPr>
      <w:r w:rsidRPr="004671F8">
        <w:rPr>
          <w:rFonts w:asciiTheme="majorHAnsi" w:eastAsia="Times New Roman" w:hAnsiTheme="majorHAnsi"/>
          <w:color w:val="000000"/>
          <w:spacing w:val="2"/>
          <w:sz w:val="20"/>
          <w:szCs w:val="24"/>
          <w:lang w:val="sv-SE"/>
        </w:rPr>
        <w:t xml:space="preserve">       Công tác giám sát và phản biện xã hội cho thấy việc thực thi các chủ trương đảm bảo dân chủ, khách quan, đúng hướng dẫn và đúng thời gian theo qui định, tạo được sự đồng thuận trong nhân dân địa phương. </w:t>
      </w:r>
    </w:p>
    <w:p w:rsidR="00C62FE2" w:rsidRPr="004671F8" w:rsidRDefault="00C62FE2" w:rsidP="00804B2D">
      <w:pPr>
        <w:spacing w:after="0" w:line="240" w:lineRule="auto"/>
        <w:jc w:val="both"/>
        <w:rPr>
          <w:rFonts w:asciiTheme="majorHAnsi" w:hAnsiTheme="majorHAnsi"/>
          <w:color w:val="000000"/>
          <w:sz w:val="20"/>
          <w:szCs w:val="24"/>
          <w:lang w:val="sv-SE"/>
        </w:rPr>
      </w:pPr>
      <w:r w:rsidRPr="004671F8">
        <w:rPr>
          <w:rFonts w:asciiTheme="majorHAnsi" w:eastAsia="Times New Roman" w:hAnsiTheme="majorHAnsi"/>
          <w:color w:val="000000"/>
          <w:spacing w:val="2"/>
          <w:sz w:val="20"/>
          <w:szCs w:val="24"/>
          <w:lang w:val="sv-SE"/>
        </w:rPr>
        <w:t xml:space="preserve">       Với những kết quả khiêm tốn nêu trên, tôi tin tưởng rằng trong thời gian tới, MTTQ Thành phố HCM cũng như của cơ sở tiếp tục phát huy vai trò của mình đối với các hoạt động chính trị - xã hội tại địa phương,</w:t>
      </w:r>
      <w:r w:rsidRPr="004671F8">
        <w:rPr>
          <w:rFonts w:asciiTheme="majorHAnsi" w:hAnsiTheme="majorHAnsi"/>
          <w:color w:val="000000"/>
          <w:sz w:val="20"/>
          <w:szCs w:val="24"/>
          <w:lang w:val="sv-SE"/>
        </w:rPr>
        <w:t xml:space="preserve"> thực hiện lời dạy của Hồ Chủ tịch “Ðoàn kết, đoàn kết, đại đoàn kết. Thành công, thành công, đại thành công”. Góp phần thực hiện thành công các mục tiêu KT – XH của thành phố.</w:t>
      </w:r>
    </w:p>
    <w:p w:rsidR="00DF2395" w:rsidRPr="004671F8" w:rsidRDefault="00DF2395" w:rsidP="00804B2D">
      <w:pPr>
        <w:pStyle w:val="ListParagraph"/>
        <w:spacing w:after="0" w:line="240" w:lineRule="auto"/>
        <w:ind w:left="0"/>
        <w:jc w:val="both"/>
        <w:rPr>
          <w:rFonts w:asciiTheme="majorHAnsi" w:eastAsia="Calibri" w:hAnsiTheme="majorHAnsi"/>
          <w:sz w:val="20"/>
          <w:szCs w:val="24"/>
        </w:rPr>
      </w:pPr>
    </w:p>
    <w:p w:rsidR="00DF2395" w:rsidRPr="004671F8" w:rsidRDefault="00DF2395" w:rsidP="00804B2D">
      <w:pPr>
        <w:pStyle w:val="ListParagraph"/>
        <w:tabs>
          <w:tab w:val="left" w:pos="284"/>
        </w:tabs>
        <w:spacing w:after="0" w:line="240" w:lineRule="auto"/>
        <w:ind w:left="0"/>
        <w:contextualSpacing/>
        <w:jc w:val="both"/>
        <w:rPr>
          <w:rFonts w:asciiTheme="majorHAnsi" w:hAnsiTheme="majorHAnsi"/>
          <w:b/>
          <w:sz w:val="20"/>
          <w:szCs w:val="24"/>
        </w:rPr>
      </w:pPr>
      <w:r w:rsidRPr="004671F8">
        <w:rPr>
          <w:rFonts w:asciiTheme="majorHAnsi" w:hAnsiTheme="majorHAnsi"/>
          <w:b/>
          <w:sz w:val="20"/>
          <w:szCs w:val="24"/>
          <w:u w:val="single"/>
        </w:rPr>
        <w:t>Câu 2</w:t>
      </w:r>
      <w:r w:rsidR="00C62FE2" w:rsidRPr="004671F8">
        <w:rPr>
          <w:rFonts w:asciiTheme="majorHAnsi" w:hAnsiTheme="majorHAnsi"/>
          <w:b/>
          <w:sz w:val="20"/>
          <w:szCs w:val="24"/>
        </w:rPr>
        <w:t xml:space="preserve">: </w:t>
      </w:r>
      <w:r w:rsidR="00C62FE2" w:rsidRPr="004671F8">
        <w:rPr>
          <w:rFonts w:asciiTheme="majorHAnsi" w:hAnsiTheme="majorHAnsi"/>
          <w:b/>
          <w:color w:val="000000"/>
          <w:sz w:val="20"/>
          <w:szCs w:val="24"/>
          <w:lang w:val="sv-SE"/>
        </w:rPr>
        <w:t>Anh (chị) hãy phân tích Quyền và trách nhiệm của Mặt trận Tổ quốc Việt Nam và liên hệ việc thực hiện các nội dung này ở địa phương mình.</w:t>
      </w:r>
    </w:p>
    <w:p w:rsidR="00DF2395" w:rsidRPr="004671F8" w:rsidRDefault="00DF2395" w:rsidP="00804B2D">
      <w:pPr>
        <w:pStyle w:val="NormalWeb"/>
        <w:shd w:val="clear" w:color="auto" w:fill="FFFFFF"/>
        <w:spacing w:before="0" w:beforeAutospacing="0" w:after="0" w:afterAutospacing="0"/>
        <w:jc w:val="both"/>
        <w:rPr>
          <w:rFonts w:asciiTheme="majorHAnsi" w:hAnsiTheme="majorHAnsi"/>
          <w:b/>
          <w:sz w:val="20"/>
          <w:lang w:val="vi-VN"/>
        </w:rPr>
      </w:pPr>
    </w:p>
    <w:p w:rsidR="007B1E01" w:rsidRPr="004671F8" w:rsidRDefault="007B1E01" w:rsidP="00804B2D">
      <w:pPr>
        <w:spacing w:after="0" w:line="240" w:lineRule="auto"/>
        <w:jc w:val="both"/>
        <w:rPr>
          <w:rFonts w:asciiTheme="majorHAnsi" w:hAnsiTheme="majorHAnsi"/>
          <w:color w:val="000000"/>
          <w:sz w:val="20"/>
          <w:szCs w:val="24"/>
          <w:lang w:val="sv-SE"/>
        </w:rPr>
      </w:pPr>
    </w:p>
    <w:p w:rsidR="00C62FE2" w:rsidRPr="004671F8" w:rsidRDefault="00C62FE2" w:rsidP="00804B2D">
      <w:pPr>
        <w:spacing w:after="0" w:line="240" w:lineRule="auto"/>
        <w:jc w:val="both"/>
        <w:rPr>
          <w:rFonts w:asciiTheme="majorHAnsi" w:hAnsiTheme="majorHAnsi"/>
          <w:color w:val="000000"/>
          <w:sz w:val="20"/>
          <w:szCs w:val="24"/>
          <w:lang w:val="sv-SE"/>
        </w:rPr>
      </w:pPr>
      <w:r w:rsidRPr="004671F8">
        <w:rPr>
          <w:rFonts w:asciiTheme="majorHAnsi" w:hAnsiTheme="majorHAnsi"/>
          <w:color w:val="000000"/>
          <w:sz w:val="20"/>
          <w:szCs w:val="24"/>
          <w:lang w:val="sv-SE"/>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rsidR="00C62FE2" w:rsidRPr="004671F8" w:rsidRDefault="00C62FE2" w:rsidP="00804B2D">
      <w:pPr>
        <w:pStyle w:val="NormalWeb"/>
        <w:spacing w:before="0" w:beforeAutospacing="0" w:after="0" w:afterAutospacing="0"/>
        <w:rPr>
          <w:rFonts w:asciiTheme="majorHAnsi" w:hAnsiTheme="majorHAnsi"/>
          <w:b/>
          <w:bCs/>
          <w:color w:val="000000"/>
          <w:sz w:val="20"/>
          <w:lang w:val="sv-SE"/>
        </w:rPr>
      </w:pPr>
      <w:bookmarkStart w:id="0" w:name="dieu_3"/>
      <w:r w:rsidRPr="004671F8">
        <w:rPr>
          <w:rFonts w:asciiTheme="majorHAnsi" w:hAnsiTheme="majorHAnsi"/>
          <w:b/>
          <w:bCs/>
          <w:color w:val="000000"/>
          <w:sz w:val="20"/>
          <w:lang w:val="sv-SE"/>
        </w:rPr>
        <w:t xml:space="preserve"> Luật MTTQ VN  Luật số 75/2015/QH13</w:t>
      </w:r>
    </w:p>
    <w:p w:rsidR="00C62FE2" w:rsidRPr="004671F8" w:rsidRDefault="00C62FE2" w:rsidP="00804B2D">
      <w:pPr>
        <w:pStyle w:val="NormalWeb"/>
        <w:spacing w:before="0" w:beforeAutospacing="0" w:after="0" w:afterAutospacing="0"/>
        <w:rPr>
          <w:rFonts w:asciiTheme="majorHAnsi" w:hAnsiTheme="majorHAnsi"/>
          <w:color w:val="000000"/>
          <w:sz w:val="20"/>
          <w:lang w:val="sv-SE"/>
        </w:rPr>
      </w:pPr>
      <w:r w:rsidRPr="004671F8">
        <w:rPr>
          <w:rFonts w:asciiTheme="majorHAnsi" w:hAnsiTheme="majorHAnsi"/>
          <w:b/>
          <w:bCs/>
          <w:color w:val="000000"/>
          <w:sz w:val="20"/>
          <w:lang w:val="sv-SE"/>
        </w:rPr>
        <w:t>Điều 3. Quyền và trách nhiệm của Mặt trận Tổ quốc Việt Nam</w:t>
      </w:r>
      <w:bookmarkEnd w:id="0"/>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sv-SE"/>
        </w:rPr>
      </w:pPr>
      <w:r w:rsidRPr="004671F8">
        <w:rPr>
          <w:rFonts w:asciiTheme="majorHAnsi" w:hAnsiTheme="majorHAnsi"/>
          <w:b/>
          <w:color w:val="000000"/>
          <w:sz w:val="20"/>
          <w:lang w:val="sv-SE"/>
        </w:rPr>
        <w:t>Tập hợp, xây dựng khối đại đoàn kết toàn dân tộc, thực hiện dân chủ, tăng cường đồng thuận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xml:space="preserve">Việc tập hợp xây dựng khối đại đoàn kết toàn dân tộc chính là MTTQ đã thực hiện tốt vai trò liên minh chính trị của mình. </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Mặt trận Tổ quốc Việt Nam các cấp phải tổ chức nhiều hoạt động với nội dung và phương thức hoạt động linh hoạt nhằm tuyên truyền vận động và tổ chức tốt các cuộc vận động (CVĐ), tổ chức các phong trào thi đua yêu nước nhằm giáo dục ý thức chính trị, tăng cường sức mạnh đại đoàn kết toàn dân tộc, tạo sự gắn bó đoàn kết, sự đồng thuận cao của mọi tầng lớp nhân dân trong việc thực hiện chủ trương nghị quyết của Đảng, pháp luật của nhà nước. Góp phần hoàn thành nhiệm vụ chí nh trị, KT,XH của Đảng bộ , chính quyền cơ sở</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MTTQVN phải định hướng việc thực hiện công tác tuyên truyền, vận động tập trung vào yêu cầu xây dựng khối Đại đoàn kết dân tộc, tạo sự đồng thuận và đề cao ý thức trách nhiệm trong cộng đồng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xml:space="preserve"> + Thông qua các cuộc vận động, các phong trào xã hội cụ thể: phong trào xây dựng đời sống văn hóa ở khu dân cư; xây dựng nông thôn mới... làm cho người dân thấy rõ lợi ích của tổ chức, của bản thân, gia đình mình trong sự nghiệp phát triển kinh tế - xã hội của đất nước.</w:t>
      </w:r>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sv-SE"/>
        </w:rPr>
      </w:pPr>
      <w:r w:rsidRPr="004671F8">
        <w:rPr>
          <w:rFonts w:asciiTheme="majorHAnsi" w:hAnsiTheme="majorHAnsi"/>
          <w:b/>
          <w:color w:val="000000"/>
          <w:sz w:val="20"/>
          <w:lang w:val="sv-SE"/>
        </w:rPr>
        <w:t>Tuyên truyền, vận động Nhân dân thực hiện quyền làm chủ, thực hiện đường lối, chủ trương của Đảng, chính sách, pháp luật của Nhà nước.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Mặt trận Tổ quốc và các đoàn thể phải đóng vai trò nòng cốt trong việc xây dựng, củng cố hệ thống chính trị cơ sở; phát huy tốt vai trò tham mưu giúp cho cấp ủy các cấp trong việc triển khai thực hiện các chủ trương, chính sách, chỉ thị, nghị quyết của Đảng.</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MTTQVN phải làm cầu nối chuyển tải pháp luật vào cuộc sống, phối hợp các đoàn thể thực hiện việc tuyên truyền, phổ biến pháp luật để xây dựng thói quen và ý thức tôn trọng, tuân thủ và tự giác chấp hành pháp luật cho mọi công dân nhằm phát huy vai trò, hiệu lực của pháp luật trong công cuộc xây dựng và bảo vệ Tổ quốc.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xml:space="preserve"> + Việc thực hiện công tác tuyên truyền, phổ biến pháp luật của MTTQ sẽ làm chuyển biến rõ rệt về nhận thức và hành động của các tầng lớp nhân dân trong thực hiện đường lối, chủ trương của Đảng, chính sách, pháp luật của Nhà nước. </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xml:space="preserve">+ Mặt trận Tổ quốc và các đoàn thể chính trị - xã hội thực hiện công tác tuyên truyền, giáo dục chính trị tư tưởng cho các tầng lớp nhân dân theo hướng linh hoạt, sinh động, hấp dẫn, phù hợp với đặc điểm về nhận thức, tâm lý, tập quán của từng địa phương, từng đối tượng.  Phát huy vai trò tích cực của các phương tiện thông tin đại chúng, các hình thức văn hóa, nghệ thuật trong tuyên truyền, giáo dục. </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 Phối hợp với các tổ chức đoàn thể trong xây dựng kế hoạch, chọn nội dung, địa điểm và phương pháp tuyên truyền cho phù hợp với trình độ hiểu biết của nhân dân để nâng cao hiệu quả của công tác phổ biến giáo dục pháp luật và chấp hành pháp luật trong cộng đồng dân cư.</w:t>
      </w:r>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sv-SE"/>
        </w:rPr>
      </w:pPr>
      <w:r w:rsidRPr="004671F8">
        <w:rPr>
          <w:rFonts w:asciiTheme="majorHAnsi" w:hAnsiTheme="majorHAnsi"/>
          <w:b/>
          <w:color w:val="000000"/>
          <w:sz w:val="20"/>
          <w:lang w:val="sv-SE"/>
        </w:rPr>
        <w:t>Đại diện, bảo vệ quyền và lợi ích hợp pháp, chính đáng của Nhân dân.</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MTTQ phải có sự phối hợp với các tổ chức xã hội, phối hợp với chính quyền các cấp để đưa ra những hoạt động cụ thể:</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lang w:val="sv-SE"/>
        </w:rPr>
      </w:pPr>
      <w:r w:rsidRPr="004671F8">
        <w:rPr>
          <w:rFonts w:asciiTheme="majorHAnsi" w:eastAsia="Times New Roman" w:hAnsiTheme="majorHAnsi"/>
          <w:color w:val="000000"/>
          <w:sz w:val="20"/>
          <w:szCs w:val="24"/>
          <w:lang w:val="sv-SE"/>
        </w:rPr>
        <w:t> </w:t>
      </w:r>
      <w:r w:rsidRPr="004671F8">
        <w:rPr>
          <w:rFonts w:asciiTheme="majorHAnsi" w:eastAsia="Times New Roman" w:hAnsiTheme="majorHAnsi"/>
          <w:b/>
          <w:bCs/>
          <w:color w:val="000000"/>
          <w:sz w:val="20"/>
          <w:szCs w:val="24"/>
          <w:lang w:val="sv-SE"/>
        </w:rPr>
        <w:t>Phản ánh ý kiến, kiến nghị của cử tri và Nhân dân</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lang w:val="sv-SE"/>
        </w:rPr>
      </w:pPr>
      <w:r w:rsidRPr="004671F8">
        <w:rPr>
          <w:rFonts w:asciiTheme="majorHAnsi" w:eastAsia="Times New Roman" w:hAnsiTheme="majorHAnsi"/>
          <w:color w:val="000000"/>
          <w:sz w:val="20"/>
          <w:szCs w:val="24"/>
          <w:lang w:val="sv-SE"/>
        </w:rPr>
        <w:t>Thành viên của Mặt trận Tổ quốc Việt Nam theo quyền và trách nhiệm của mình tổng hợp ý kiến, kiến nghị của hội viên, đoàn viên và các tầng lớp Nhân dân gửi đến Ban Thường trực Ủy ban Mặt trận Tổ quốc Việt Nam cấp mình. Ban Thường trực Ủy ban Mặt trận Tổ quốc Việt Nam các cấp có trách nhiệm tổng hợp ý kiến, kiến nghị của thành viên và Ban Thường trực Ủy ban Mặt trận Tổ quốc Việt Nam cấp dưới để phản ánh, kiến nghị với các cơ quan của Đảng, Nhà nước cùng cấp.</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lang w:val="sv-SE"/>
        </w:rPr>
      </w:pPr>
      <w:r w:rsidRPr="004671F8">
        <w:rPr>
          <w:rFonts w:asciiTheme="majorHAnsi" w:eastAsia="Times New Roman" w:hAnsiTheme="majorHAnsi"/>
          <w:b/>
          <w:bCs/>
          <w:color w:val="000000"/>
          <w:sz w:val="20"/>
          <w:szCs w:val="24"/>
          <w:lang w:val="sv-SE"/>
        </w:rPr>
        <w:t>Phối hợp tổ chức tiếp xúc cử tri của đại biểu Quốc hội, đại biểu Hội đồng nhân dân các cấp</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lang w:val="sv-SE"/>
        </w:rPr>
      </w:pPr>
      <w:r w:rsidRPr="004671F8">
        <w:rPr>
          <w:rFonts w:asciiTheme="majorHAnsi" w:eastAsia="Times New Roman" w:hAnsiTheme="majorHAnsi"/>
          <w:b/>
          <w:bCs/>
          <w:color w:val="000000"/>
          <w:sz w:val="20"/>
          <w:szCs w:val="24"/>
          <w:lang w:val="sv-SE"/>
        </w:rPr>
        <w:t>Tuyên truyền, vận động Nhân dân thực hiện quyền làm chủ, thực hiện chính sách,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1. Tuyên truyền, vận động Nhân dân thực hiện đường lối, chủ trương của Đảng, chính sách, pháp luật của Nhà nước;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2. Phối hợp với chính quyền cấp xã tổ chức vận động Nhân dân thực hiện dân chủ ở cơ sở, hương ước, quy ước ở khu dân cư;</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3. Chỉ đạo hoạt động của Ban thanh tra nhân dân được thành lập ở cấp xã và Ban giám sát đầu tư của cộng đồng;</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lastRenderedPageBreak/>
        <w:t>4. Tham gia hoạt động hòa giải ở cơ sở.</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lang w:val="sv-SE"/>
        </w:rPr>
      </w:pPr>
      <w:r w:rsidRPr="004671F8">
        <w:rPr>
          <w:rFonts w:asciiTheme="majorHAnsi" w:eastAsia="Times New Roman" w:hAnsiTheme="majorHAnsi"/>
          <w:b/>
          <w:bCs/>
          <w:color w:val="000000"/>
          <w:sz w:val="20"/>
          <w:szCs w:val="24"/>
          <w:lang w:val="sv-SE"/>
        </w:rPr>
        <w:t>Tiếp công dân, tham gia công tác giải quyết khiếu nại, tố cáo, đặc xá, cử bào chữa viên nhân dân</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1. Mặt trận Tổ quốc Việt Nam thực hiện việc tiếp công dân; tham gia công tác giải quyết khiếu nại, tố cáo, đặc xá theo quy định của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2. Ủy ban Mặt trận Tổ quốc Việt Nam từ cấp huyện trở lên có quyền cử bào chữa viên nhân dân để bào chữa cho người bị buộc tội là thành viên của tổ chức mình.</w:t>
      </w:r>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sv-SE"/>
        </w:rPr>
      </w:pPr>
      <w:r w:rsidRPr="004671F8">
        <w:rPr>
          <w:rFonts w:asciiTheme="majorHAnsi" w:hAnsiTheme="majorHAnsi"/>
          <w:b/>
          <w:color w:val="000000"/>
          <w:sz w:val="20"/>
          <w:lang w:val="sv-SE"/>
        </w:rPr>
        <w:t>Tham gia xây dựng Đảng, Nhà nước.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lang w:val="sv-SE"/>
        </w:rPr>
      </w:pPr>
      <w:r w:rsidRPr="004671F8">
        <w:rPr>
          <w:rFonts w:asciiTheme="majorHAnsi" w:eastAsia="Times New Roman" w:hAnsiTheme="majorHAnsi"/>
          <w:color w:val="000000"/>
          <w:sz w:val="20"/>
          <w:szCs w:val="24"/>
          <w:lang w:val="sv-SE"/>
        </w:rPr>
        <w:t>Để thực hiện nhiệm vụ này, MTTQ phải có sự phối hợp với các tổ chức xã hội. phối hợp với chính quyền các cấp để đưa ra những hoạt động cụ thể :</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b/>
          <w:bCs/>
          <w:color w:val="000000"/>
          <w:sz w:val="20"/>
          <w:szCs w:val="24"/>
        </w:rPr>
        <w:t>Tham gia công tác bầu cử</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color w:val="000000"/>
          <w:sz w:val="20"/>
          <w:szCs w:val="24"/>
        </w:rPr>
        <w:t>Mặt trận Tổ quốc Việt Nam theo quy định của pháp luật tổ chức hiệp thương, lựa chọn, giới thiệu người ứng cử đại biểu Quốc hội, đại biểu Hội đồng nhân dân; tham gia các tổ chức phụ trách bầu cử; phối hợp với cơ quan nhà nước hữu quan tổ chức hội nghị cử tri ở cấp xã, các cuộc tiếp xúc giữa cử tri với người ứng cử; tham gia tuyên truyền, vận động cử tri thực hiện pháp luật về bầu cử.</w:t>
      </w:r>
    </w:p>
    <w:p w:rsidR="00C62FE2" w:rsidRPr="004671F8" w:rsidRDefault="00C62FE2" w:rsidP="00804B2D">
      <w:pPr>
        <w:spacing w:after="0" w:line="240" w:lineRule="auto"/>
        <w:jc w:val="both"/>
        <w:rPr>
          <w:rFonts w:asciiTheme="majorHAnsi" w:eastAsia="Times New Roman" w:hAnsiTheme="majorHAnsi"/>
          <w:b/>
          <w:bCs/>
          <w:color w:val="000000"/>
          <w:sz w:val="20"/>
          <w:szCs w:val="24"/>
        </w:rPr>
      </w:pPr>
      <w:r w:rsidRPr="004671F8">
        <w:rPr>
          <w:rFonts w:asciiTheme="majorHAnsi" w:eastAsia="Times New Roman" w:hAnsiTheme="majorHAnsi"/>
          <w:b/>
          <w:bCs/>
          <w:color w:val="000000"/>
          <w:sz w:val="20"/>
          <w:szCs w:val="24"/>
        </w:rPr>
        <w:t>Tham gia tuyển chọn Thẩm phán, Kiểm sát viên và giới thiệu Hội thẩm nhân dân</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b/>
          <w:bCs/>
          <w:color w:val="000000"/>
          <w:sz w:val="20"/>
          <w:szCs w:val="24"/>
        </w:rPr>
        <w:t>Tham gia xây dựng pháp luật</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color w:val="000000"/>
          <w:sz w:val="20"/>
          <w:szCs w:val="24"/>
        </w:rPr>
        <w:t>Mặt trận Tổ quốc Việt Nam theo quy định của pháp luật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b/>
          <w:bCs/>
          <w:color w:val="000000"/>
          <w:sz w:val="20"/>
          <w:szCs w:val="24"/>
        </w:rPr>
        <w:t>Tham dự các kỳ họp Quốc hội, phiên họp của Ủy ban thường vụ Quốc hội, Chính phủ, kỳ họp Hội đồng nhân dân, phiên họp Ủy ban nhân dân</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rPr>
        <w:t>Tham gia phòng, chống tham nhũng, lãng phí</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Mặt trận Tổ quốc Việt Nam tham gia phòng, chống tham nhũng, lãng phí với các nội dung sau đây:</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a) Tuyên truyền, vận động Nhân dân thực hiện pháp luật về phòng, chống tham nhũng, thực hành tiết kiệm, chống lãng phí;</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b) Yêu cầu cơ quan, tổ chức, cá nhân có thẩm quyền áp dụng biện pháp phòng ngừa tham nhũng, lãng phí; xác minh vụ việc tham nhũng, lãng phí; xử lý người có hành vi tham nhũng, lãng phí;</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c) Kiến nghị cơ quan nhà nước có thẩm quyền bảo vệ, khen thưởng đối với người có công phát hiện, tố cáo hành vi tham nhũng, lãng phí.</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Cơ quan, tổ chức, cá nhân có thẩm quyền phải xem xét, trả lời yêu cầu, kiến nghị của Mặt trận Tổ quốc Việt Nam theo quy định của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ab/>
      </w:r>
      <w:r w:rsidRPr="004671F8">
        <w:rPr>
          <w:rFonts w:asciiTheme="majorHAnsi" w:eastAsia="Times New Roman" w:hAnsiTheme="majorHAnsi"/>
          <w:b/>
          <w:bCs/>
          <w:color w:val="000000"/>
          <w:sz w:val="20"/>
          <w:szCs w:val="24"/>
        </w:rPr>
        <w:t>Tham gia góp ý, kiến nghị với Nhà nước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Mặt trận Tổ quốc Việt Nam góp ý, kiến nghị với cơ quan, tổ chức, cá nhân có thẩm quyền về việc thực hiện nhiệm vụ, quyền hạn của cơ quan, tổ chức, cá nhân đó.</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Cơ quan, tổ chức, cá nhân có thẩm quyền có trách nhiệm tạo điều kiện để Mặt trận Tổ quốc Việt Nam tham gia góp ý, kiến nghị; tiếp thu và phản hồi góp ý, kiến nghị của Mặt trận Tổ quốc Việt Nam theo quy định của pháp luật.</w:t>
      </w:r>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vi-VN"/>
        </w:rPr>
      </w:pPr>
      <w:r w:rsidRPr="004671F8">
        <w:rPr>
          <w:rFonts w:asciiTheme="majorHAnsi" w:hAnsiTheme="majorHAnsi"/>
          <w:b/>
          <w:color w:val="000000"/>
          <w:sz w:val="20"/>
          <w:lang w:val="vi-VN"/>
        </w:rPr>
        <w:t>Thực hiện giám sát và phản biện xã hội.</w:t>
      </w:r>
    </w:p>
    <w:p w:rsidR="00C62FE2" w:rsidRPr="004671F8" w:rsidRDefault="00C62FE2" w:rsidP="00804B2D">
      <w:pPr>
        <w:spacing w:after="0" w:line="240" w:lineRule="auto"/>
        <w:ind w:firstLine="720"/>
        <w:jc w:val="both"/>
        <w:rPr>
          <w:rFonts w:asciiTheme="majorHAnsi" w:eastAsia="Times New Roman" w:hAnsiTheme="majorHAnsi"/>
          <w:b/>
          <w:color w:val="000000"/>
          <w:sz w:val="20"/>
          <w:szCs w:val="24"/>
        </w:rPr>
      </w:pPr>
      <w:r w:rsidRPr="004671F8">
        <w:rPr>
          <w:rFonts w:asciiTheme="majorHAnsi" w:eastAsia="Times New Roman" w:hAnsiTheme="majorHAnsi"/>
          <w:b/>
          <w:color w:val="000000"/>
          <w:sz w:val="20"/>
          <w:szCs w:val="24"/>
        </w:rPr>
        <w:t>Tính chất, mục đích và nguyên tắc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Giám sát của Mặt trận Tổ quốc Việt Nam là việc Ủy ban Mặt trận Tổ quốc Việt Nam các cấp trực tiếp hoặc đề nghị các tổ chức thành viên của Mặt trận Tổ quốc Việt Nam theo dõi, xem xét, đánh giá, kiến nghị đối với hoạt động của cơ quan, tổ chức, đại biểu dân cử, cán bộ, công chức, viên chức trong việc thực hiện chính sách,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Giám sát của Mặt trận Tổ quốc Việt Nam mang tính xã hội; đại diện, bảo vệ quyền và lợi ích hợp pháp, chính đáng của Nhân dân, kịp thời phát hiện và kiến nghị xử lý sai phạm, khuyết điểm; kiến nghị sửa đổi, bổ sung chính sách, pháp luật; phát hiện, phổ biến những nhân tố mới, các điển hình tiên tiến và những mặt tích cực; phát huy quyền làm chủ của Nhân dân, góp phần xây dựng Nhà nước trong sạch, vững mạnh.</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3. Hoạt động giám sát được thực hiện theo nguyên tắc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b/>
          <w:bCs/>
          <w:color w:val="000000"/>
          <w:sz w:val="20"/>
          <w:szCs w:val="24"/>
        </w:rPr>
        <w:t>Đối tượng, nội dung, phạm vi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Đối tượng giám sát của Mặt trận Tổ quốc Việt Nam là cơ quan nhà nước, tổ chức, đại biểu dân cử, cán bộ, công chức, viên chức.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Nội dung giám sát của Mặt trận Tổ quốc Việt Nam là việc thực hiện chính sách, pháp luật có liên quan đến quyền và lợi ích hợp pháp, chính đáng của Nhân dân, quyền và trách nhiệm của Mặt trận Tổ quốc Việt Nam.</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rPr>
        <w:t>Hình thức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Nghiên cứu, xem xét văn bản của cơ quan có thẩm quyền liên quan đến quyền và lợi ích hợp pháp, chính đáng của Nhân dân.</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Tổ chức đoàn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3. Thông qua hoạt động của Ban thanh tra nhân dân được thành lập ở cấp xã, Ban giám sát đầu tư của cộng đồng.</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4. Tham gia giám sát với cơ quan, tổ chức có thẩm quyền.</w:t>
      </w:r>
    </w:p>
    <w:p w:rsidR="00C62FE2" w:rsidRPr="004671F8" w:rsidRDefault="00C62FE2" w:rsidP="00804B2D">
      <w:pPr>
        <w:spacing w:after="0" w:line="240" w:lineRule="auto"/>
        <w:ind w:firstLine="720"/>
        <w:jc w:val="both"/>
        <w:rPr>
          <w:rFonts w:asciiTheme="majorHAnsi" w:eastAsia="Times New Roman" w:hAnsiTheme="majorHAnsi"/>
          <w:b/>
          <w:bCs/>
          <w:color w:val="000000"/>
          <w:sz w:val="20"/>
          <w:szCs w:val="24"/>
        </w:rPr>
      </w:pPr>
      <w:r w:rsidRPr="004671F8">
        <w:rPr>
          <w:rFonts w:asciiTheme="majorHAnsi" w:eastAsia="Times New Roman" w:hAnsiTheme="majorHAnsi"/>
          <w:b/>
          <w:bCs/>
          <w:color w:val="000000"/>
          <w:sz w:val="20"/>
          <w:szCs w:val="24"/>
        </w:rPr>
        <w:t>Quyền và trách nhiệm của Mặt trận Tổ quốc Việt</w:t>
      </w:r>
      <w:r w:rsidRPr="004671F8">
        <w:rPr>
          <w:rFonts w:asciiTheme="majorHAnsi" w:eastAsia="Times New Roman" w:hAnsiTheme="majorHAnsi"/>
          <w:color w:val="000000"/>
          <w:sz w:val="20"/>
          <w:szCs w:val="24"/>
        </w:rPr>
        <w:t> </w:t>
      </w:r>
      <w:r w:rsidRPr="004671F8">
        <w:rPr>
          <w:rFonts w:asciiTheme="majorHAnsi" w:eastAsia="Times New Roman" w:hAnsiTheme="majorHAnsi"/>
          <w:b/>
          <w:bCs/>
          <w:color w:val="000000"/>
          <w:sz w:val="20"/>
          <w:szCs w:val="24"/>
        </w:rPr>
        <w:t>Nam trong hoạt động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1. Phối hợp với cơ quan, tổ chức có liên quan xây dựng chương trình, nội dung, kế hoạch giám sát; quyết định thành lập đoàn giám sát và tổ chức hoạt động giám sát theo kế hoạch hoặc khi cần thiết.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Yêu cầu cơ quan, tổ chức, cá nhân được giám sát báo cáo bằng văn bản, cung cấp thông tin, tài liệu liên quan đến nội dung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3. Xem xét khách quan, khoa học những vấn đề liên quan đến nội dung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4. Tổ chức đối thoại để làm rõ nội dung kiến nghị sau giám sát khi cần thiết hoặc theo yêu cầu của cơ quan, tổ chức, cá nhân được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lastRenderedPageBreak/>
        <w:t>5. Kiến nghị cơ quan, tổ chức, cá nhân có thẩm quyền xem xét áp dụng các biện pháp để bảo vệ lợi ích của Nhà nước, quyền và lợi ích hợp pháp, chính đáng của tổ chức, cá nhân; đề nghị xem xét trách nhiệm của cơ quan, tổ chức, cá nhân có hành vi vi phạm theo quy định của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6. Ban hành hoặc phối hợp với cơ quan, tổ chức liên quan ban hành văn bản về kết quả giám sát; chịu trách nhiệm về những nội dung kiến nghị sau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7. Theo dõi, đôn đốc việc giải quyết kiến nghị sau giám sát; đề nghị cơ quan, tổ chức, cá nhân có thẩm quyền xem xét trách nhiệm của cơ quan, tổ chức, cá nhân không giải quyết hoặc giải quyết không đúng quy định của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8. Khen thưởng hoặc đề nghị cơ quan, tổ chức có thẩm quyền biểu dương, khen thưởng người có thành tích trong hoạt động giám sát.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b/>
          <w:color w:val="000000"/>
          <w:sz w:val="20"/>
          <w:szCs w:val="24"/>
        </w:rPr>
        <w:t>Ủy ban Mặt trận Tổ quốc Việt Nam</w:t>
      </w:r>
      <w:r w:rsidRPr="004671F8">
        <w:rPr>
          <w:rFonts w:asciiTheme="majorHAnsi" w:eastAsia="Times New Roman" w:hAnsiTheme="majorHAnsi"/>
          <w:color w:val="000000"/>
          <w:sz w:val="20"/>
          <w:szCs w:val="24"/>
        </w:rPr>
        <w:t xml:space="preserve"> cấp tỉnh có quyền đề nghị bãi nhiệm đại biểu Quốc hội không còn xứng đáng với sự tín nhiệm của Nhân dân; Ủy ban Mặt trận Tổ quốc Việt Nam ở địa phương có quyền đề nghị bãi nhiệm đại biểu Hội đồng nhân dân không còn xứng đáng với sự tín nhiệm của Nhân dân theo quy định của pháp luật.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b/>
          <w:color w:val="000000"/>
          <w:sz w:val="20"/>
          <w:szCs w:val="24"/>
        </w:rPr>
        <w:t>Phản biện xã hội</w:t>
      </w:r>
      <w:r w:rsidRPr="004671F8">
        <w:rPr>
          <w:rFonts w:asciiTheme="majorHAnsi" w:eastAsia="Times New Roman" w:hAnsiTheme="majorHAnsi"/>
          <w:color w:val="000000"/>
          <w:sz w:val="20"/>
          <w:szCs w:val="24"/>
        </w:rPr>
        <w:t xml:space="preserve"> của Mặt trận Tổ quốc Việt Nam </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là việc Ủy ban Mặt trận Tổ quốc Việt Nam các cấp trực tiếp hoặc đề nghị các tổ chức thành viên của Mặt trận Tổ quốc Việt Nam nhận xét, đánh giá, nêu chính kiến, kiến nghị đối với dự thảo văn bản pháp luật, quy hoạch, kế hoạch, chương trình, dự án, đề án (sau đây gọi chung là dự thảo văn bản) của cơ quan nhà nước.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Phản biện xã hội của Mặt trận Tổ quốc Việt Nam mang tính xã hội, khách quan, khoa học, xây dựng, góp phần bảo đảm tính đúng đắn, phù hợp với thực tiễn đời sống xã hội và tính hiệu quả của văn bản; bảo đảm quyền và lợi ích hợp pháp, chính đáng của Nhân dân; phát huy dân chủ, tăng cường đồng thuận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3. Hoạt động phản biện xã hội được thực hiện theo nguyên tắc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w:t>
      </w:r>
      <w:r w:rsidRPr="004671F8">
        <w:rPr>
          <w:rFonts w:asciiTheme="majorHAnsi" w:eastAsia="Times New Roman" w:hAnsiTheme="majorHAnsi"/>
          <w:b/>
          <w:bCs/>
          <w:color w:val="000000"/>
          <w:sz w:val="20"/>
          <w:szCs w:val="24"/>
        </w:rPr>
        <w:t>Hình thức phản biện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Tổ chức hội nghị phản biện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Gửi dự thảo văn bản được phản biện đến các cơ quan, tổ chức, cá nhân có liên quan để lấy ý kiến phản biện xã hội.</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eastAsia="Times New Roman" w:hAnsiTheme="majorHAnsi"/>
          <w:color w:val="000000"/>
          <w:sz w:val="20"/>
          <w:szCs w:val="24"/>
        </w:rPr>
        <w:t>3. Tổ chức đối thoại trực tiếp giữa Mặt trận Tổ quốc Việt Nam với cơ quan, tổ chức có dự thảo văn bản được phản biện xã hội</w:t>
      </w:r>
      <w:r w:rsidRPr="004671F8">
        <w:rPr>
          <w:rFonts w:asciiTheme="majorHAnsi" w:hAnsiTheme="majorHAnsi"/>
          <w:color w:val="000000"/>
          <w:sz w:val="20"/>
          <w:szCs w:val="24"/>
        </w:rPr>
        <w: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rPr>
        <w:t>Quyền và trách nhiệm của Mặt trận Tổ quốc Việt</w:t>
      </w:r>
      <w:r w:rsidRPr="004671F8">
        <w:rPr>
          <w:rFonts w:asciiTheme="majorHAnsi" w:eastAsia="Times New Roman" w:hAnsiTheme="majorHAnsi"/>
          <w:color w:val="000000"/>
          <w:sz w:val="20"/>
          <w:szCs w:val="24"/>
        </w:rPr>
        <w:t> </w:t>
      </w:r>
      <w:r w:rsidRPr="004671F8">
        <w:rPr>
          <w:rFonts w:asciiTheme="majorHAnsi" w:eastAsia="Times New Roman" w:hAnsiTheme="majorHAnsi"/>
          <w:b/>
          <w:bCs/>
          <w:color w:val="000000"/>
          <w:sz w:val="20"/>
          <w:szCs w:val="24"/>
        </w:rPr>
        <w:t>Nam trong hoạt động phản biện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1. Xây dựng nội dung, kế hoạch phản biện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Yêu cầu cơ quan, tổ chức chủ trì soạn thảo gửi dự thảo văn bản và thông tin, tài liệu cần thiết.</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3. Thực hiện các hình thức phản biện xã hội.</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4. Xây dựng văn bản phản biện và gửi đến cơ quan, tổ chức có dự thảo văn bản được phản biện.</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5. Yêu cầu cơ quan chủ trì soạn thảo trả lời bằng văn bản đối với kiến nghị của Mặt trận Tổ quốc Việt Nam.</w:t>
      </w:r>
    </w:p>
    <w:p w:rsidR="00C62FE2" w:rsidRPr="004671F8" w:rsidRDefault="00C62FE2" w:rsidP="00804B2D">
      <w:pPr>
        <w:pStyle w:val="NormalWeb"/>
        <w:spacing w:before="0" w:beforeAutospacing="0" w:after="0" w:afterAutospacing="0"/>
        <w:ind w:left="720"/>
        <w:rPr>
          <w:rFonts w:asciiTheme="majorHAnsi" w:hAnsiTheme="majorHAnsi"/>
          <w:b/>
          <w:color w:val="000000"/>
          <w:sz w:val="20"/>
          <w:lang w:val="vi-VN"/>
        </w:rPr>
      </w:pPr>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vi-VN"/>
        </w:rPr>
      </w:pPr>
      <w:r w:rsidRPr="004671F8">
        <w:rPr>
          <w:rFonts w:asciiTheme="majorHAnsi" w:hAnsiTheme="majorHAnsi"/>
          <w:b/>
          <w:color w:val="000000"/>
          <w:sz w:val="20"/>
          <w:lang w:val="vi-VN"/>
        </w:rPr>
        <w:t>Tập hợp, tổng hợp ý kiến, kiến nghị của cử tri và Nhân dân để phản ánh, kiến nghị với Đảng, Nhà nước.</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Đây là nhiệm vụ vô cùng quan trọng của MTTQ. Trách nhiệm, phạm vi về tập hợp phản ánh ý kiến, nguyện vọng của nhân dân của Mặt trận Tổ quốc bao quát mọi vấn đề quốc kế dân sinh và được gửi đến các cấp có thẩm quyền của Đảng và Nhà nước xem xét, giải quyết. </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Các vấn đề do Mặt trận Tổ quốc các cấp tập hợp, nghiên cứu, đưa ra quan điểm, chính kiến phản ánh kiến nghị với NN. Điều này  có ý nghĩa rất quan trọng, vì MTTQ tập hợp trí tuệ chung của nhân dân, của các tổ chức thành viên của Mặt trận để kiến nghị, đóng góp ý kiến, hiến kế với Đảng và Nhà nước trong việc xây dựng và thực hiện chủ trương đường lối phù hợp với yêu cầu nguyện vọng chính đáng của nhân dân.</w:t>
      </w:r>
    </w:p>
    <w:p w:rsidR="00C62FE2" w:rsidRPr="004671F8" w:rsidRDefault="00C62FE2" w:rsidP="00804B2D">
      <w:pPr>
        <w:pStyle w:val="NormalWeb"/>
        <w:numPr>
          <w:ilvl w:val="0"/>
          <w:numId w:val="1"/>
        </w:numPr>
        <w:spacing w:before="0" w:beforeAutospacing="0" w:after="0" w:afterAutospacing="0"/>
        <w:rPr>
          <w:rFonts w:asciiTheme="majorHAnsi" w:hAnsiTheme="majorHAnsi"/>
          <w:b/>
          <w:color w:val="000000"/>
          <w:sz w:val="20"/>
          <w:lang w:val="vi-VN"/>
        </w:rPr>
      </w:pPr>
      <w:r w:rsidRPr="004671F8">
        <w:rPr>
          <w:rFonts w:asciiTheme="majorHAnsi" w:hAnsiTheme="majorHAnsi"/>
          <w:b/>
          <w:color w:val="000000"/>
          <w:sz w:val="20"/>
          <w:lang w:val="vi-VN"/>
        </w:rPr>
        <w:t>Thực hiện hoạt động đối ngoại nhân dân.</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Trong xu hướng hội nhập sâu rộng với quốc tế. Quan hệ đối ngoại của nước ta  rộng mở, Vị thế đất nước được tăng cường, Việt Nam ngày càng chủ động đóng góp vào các vấn đề liên quan đến hòa bình, ổn định và phát triển bền vững tại khu vực và trên thế giới. </w:t>
      </w:r>
    </w:p>
    <w:p w:rsidR="00C62FE2" w:rsidRPr="004671F8" w:rsidRDefault="00C62FE2" w:rsidP="00804B2D">
      <w:pPr>
        <w:spacing w:after="0" w:line="240" w:lineRule="auto"/>
        <w:ind w:firstLine="720"/>
        <w:jc w:val="both"/>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Nhiệm vụ của MTTQ là vận động nhân dân các tổ chức, đoàn thể quần chúng và các tổ chức kinh tế - xã hội tổ chứccác hoạt động  thực hiện chủ trương, chính sách hoà bình, hữu nghị và hợp tác của nước ta đối với nước ngoài.. Công tác này có thể được gọi là hoạt động “ Ngoại giao nhân dân”. Lợi thế của “Ngoại giao nhân dân” là có tiếng nói và được tiến hành với nhiều đối tượng rộng rãi mà công tác đối ngoại của Đảng và Nhà nước không có điều kiện thuận lợi để thực hiện.</w:t>
      </w:r>
    </w:p>
    <w:p w:rsidR="00DF2395" w:rsidRPr="004671F8" w:rsidRDefault="00C62FE2" w:rsidP="004671F8">
      <w:pPr>
        <w:spacing w:after="0" w:line="240" w:lineRule="auto"/>
        <w:ind w:firstLine="720"/>
        <w:jc w:val="both"/>
        <w:rPr>
          <w:rFonts w:asciiTheme="majorHAnsi" w:eastAsia="Times New Roman" w:hAnsiTheme="majorHAnsi"/>
          <w:sz w:val="20"/>
          <w:szCs w:val="24"/>
          <w:lang w:eastAsia="vi-VN"/>
        </w:rPr>
      </w:pPr>
      <w:r w:rsidRPr="004671F8">
        <w:rPr>
          <w:rFonts w:asciiTheme="majorHAnsi" w:eastAsia="Times New Roman" w:hAnsiTheme="majorHAnsi"/>
          <w:color w:val="000000"/>
          <w:sz w:val="20"/>
          <w:szCs w:val="24"/>
        </w:rPr>
        <w:t>+ MTTQ phải phối hợp với chính quyền, các ngành các cấp đẩy mạnh hoạt động ngoại giao nhân dân với các hình thức và nội dung khác nhau nhằm góp phần thiết thực xây dựng lòng tin, góp phần củng cố hoà bình, ổn định. Góp phần hình thành các khuôn khổ quan hệ đối tác với các nước trong khu vực và trên thế giới, đẩy mạnh hợp tác hữu nghị trên cơ sở tôn trọng độc lập chủ quyền, lợi ích chính đáng của nhau, tôn trọng luật pháp quốc tế. Đây là nhiệm vụ quan trọng đối với sự nghiệp phát triển kinh tế, xã hội và bảo vệ Tổ quốc Việt Nam xã hội chủ nghĩa.</w:t>
      </w:r>
    </w:p>
    <w:p w:rsidR="004671F8" w:rsidRPr="004671F8" w:rsidRDefault="007B1E01" w:rsidP="004671F8">
      <w:pPr>
        <w:pStyle w:val="NormalWeb"/>
        <w:tabs>
          <w:tab w:val="left" w:pos="0"/>
        </w:tabs>
        <w:spacing w:before="0" w:beforeAutospacing="0" w:after="0" w:afterAutospacing="0"/>
        <w:ind w:firstLine="357"/>
        <w:jc w:val="both"/>
        <w:textAlignment w:val="baseline"/>
        <w:rPr>
          <w:rFonts w:asciiTheme="majorHAnsi" w:hAnsiTheme="majorHAnsi"/>
          <w:b/>
          <w:bCs/>
          <w:color w:val="000000"/>
          <w:sz w:val="20"/>
          <w:lang w:val="vi-VN"/>
        </w:rPr>
      </w:pPr>
      <w:r w:rsidRPr="004671F8">
        <w:rPr>
          <w:rFonts w:asciiTheme="majorHAnsi" w:hAnsiTheme="majorHAnsi"/>
          <w:b/>
          <w:sz w:val="20"/>
          <w:u w:val="single"/>
          <w:lang w:val="vi-VN"/>
        </w:rPr>
        <w:t>Câu 3</w:t>
      </w:r>
      <w:r w:rsidRPr="004671F8">
        <w:rPr>
          <w:rFonts w:asciiTheme="majorHAnsi" w:hAnsiTheme="majorHAnsi"/>
          <w:b/>
          <w:sz w:val="20"/>
          <w:lang w:val="vi-VN"/>
        </w:rPr>
        <w:t xml:space="preserve">: </w:t>
      </w:r>
      <w:r w:rsidRPr="004671F8">
        <w:rPr>
          <w:rFonts w:asciiTheme="majorHAnsi" w:hAnsiTheme="majorHAnsi"/>
          <w:b/>
          <w:bCs/>
          <w:color w:val="000000"/>
          <w:sz w:val="20"/>
          <w:lang w:val="vi-VN"/>
        </w:rPr>
        <w:t>Anh (chị) hãy phân tích vị trí, vai trò của giai cấp công nhân Việt Nam và mục tiêu xây dựng giai cấp công nhân trong giai đoạn hiện nay.</w:t>
      </w:r>
    </w:p>
    <w:p w:rsidR="00C62FE2" w:rsidRPr="004671F8" w:rsidRDefault="00C62FE2" w:rsidP="004671F8">
      <w:pPr>
        <w:pStyle w:val="NormalWeb"/>
        <w:tabs>
          <w:tab w:val="left" w:pos="0"/>
        </w:tabs>
        <w:spacing w:before="0" w:beforeAutospacing="0" w:after="0" w:afterAutospacing="0"/>
        <w:ind w:firstLine="357"/>
        <w:jc w:val="both"/>
        <w:textAlignment w:val="baseline"/>
        <w:rPr>
          <w:rFonts w:asciiTheme="majorHAnsi" w:hAnsiTheme="majorHAnsi"/>
          <w:b/>
          <w:bCs/>
          <w:color w:val="000000"/>
          <w:sz w:val="20"/>
          <w:lang w:val="vi-VN"/>
        </w:rPr>
      </w:pPr>
      <w:r w:rsidRPr="004671F8">
        <w:rPr>
          <w:rFonts w:asciiTheme="majorHAnsi" w:hAnsiTheme="majorHAnsi"/>
          <w:bCs/>
          <w:color w:val="000000"/>
          <w:sz w:val="20"/>
          <w:lang w:val="vi-VN"/>
        </w:rPr>
        <w:t>1/ MỞ BÀI : Là GC ra đời trước cả giai cấp tư sản trong nước, có sự gắn bó mật thiết với giai cấp nông dân và tầng lớp trí thức. Là cơ sở chính trị -  xã hội chủ yếu của Đảng và Nhà nước, thông qua sự lãnh đạo của Đảng tiên phong là ĐCSVN, Giai cấp công nhân VN đã nhanh chóng vươn lên đảm đương vai trò lãnh đạo cùng với các tầng lớp NDLĐ thực hiện thành công cuộc  Cách mạng DTDCND của nước ta.</w:t>
      </w:r>
    </w:p>
    <w:p w:rsidR="00C62FE2" w:rsidRPr="004671F8" w:rsidRDefault="00C62FE2" w:rsidP="00804B2D">
      <w:pPr>
        <w:pStyle w:val="NormalWeb"/>
        <w:spacing w:before="0" w:beforeAutospacing="0" w:after="0" w:afterAutospacing="0"/>
        <w:ind w:firstLine="357"/>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lastRenderedPageBreak/>
        <w:t xml:space="preserve">Giai cấp công nhân Việt Nam hiện nay là lực lượng XH to lớn đang phát triển, bao gồm những người lao động chân tay và lao động trí óc, làm công hưởng lương trong các loại hình sản xuất kinh doanh và dịch vụ công nghiệp, hoặc sản xuất kinh doanh có tính chất công nghiệp. </w:t>
      </w:r>
    </w:p>
    <w:p w:rsidR="00C62FE2" w:rsidRPr="004671F8" w:rsidRDefault="00C62FE2" w:rsidP="00804B2D">
      <w:pPr>
        <w:pStyle w:val="NormalWeb"/>
        <w:spacing w:before="0" w:beforeAutospacing="0" w:after="0" w:afterAutospacing="0"/>
        <w:ind w:firstLine="357"/>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Giai cấp công nhân hiện đang nắm giữ các cơ sở vật chất quan trọng nhất trong nền KT quốc dân. Đi vào nền KT thị trường, giai cấp công nhân VN đã vượt qua những  thử thách nặng nề và có những  bước trưởng thành mới cả về nhận thức giác ngộ chính trị và trình độ nghề nghiệp, GCCN hiện nay là lực lượng đi đầu trong sự nghiệp CNH, HĐH đất nước, là hạt nhân vững chắc trong liên minh công nhân – nông dân – trí thức và là nền tảng của khối đại đoàn kết toàn dân tộc.  </w:t>
      </w:r>
    </w:p>
    <w:p w:rsidR="00C62FE2" w:rsidRPr="004671F8" w:rsidRDefault="00C62FE2" w:rsidP="00804B2D">
      <w:pPr>
        <w:pStyle w:val="NormalWeb"/>
        <w:spacing w:before="0" w:beforeAutospacing="0" w:after="0" w:afterAutospacing="0"/>
        <w:ind w:firstLine="357"/>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Vị trí, vai trò Giai cấp công nhân Việt Nam hiện nay như sau: </w:t>
      </w:r>
    </w:p>
    <w:p w:rsidR="00C62FE2" w:rsidRPr="004671F8" w:rsidRDefault="00C62FE2" w:rsidP="00804B2D">
      <w:pPr>
        <w:pStyle w:val="NormalWeb"/>
        <w:numPr>
          <w:ilvl w:val="0"/>
          <w:numId w:val="2"/>
        </w:numPr>
        <w:spacing w:before="0" w:beforeAutospacing="0" w:after="0" w:afterAutospacing="0"/>
        <w:ind w:left="0" w:firstLine="0"/>
        <w:jc w:val="both"/>
        <w:textAlignment w:val="baseline"/>
        <w:rPr>
          <w:rFonts w:asciiTheme="majorHAnsi" w:hAnsiTheme="majorHAnsi"/>
          <w:bCs/>
          <w:color w:val="000000"/>
          <w:sz w:val="20"/>
          <w:lang w:val="vi-VN"/>
        </w:rPr>
      </w:pPr>
      <w:r w:rsidRPr="004671F8">
        <w:rPr>
          <w:rFonts w:asciiTheme="majorHAnsi" w:hAnsiTheme="majorHAnsi"/>
          <w:bCs/>
          <w:color w:val="000000"/>
          <w:sz w:val="20"/>
          <w:u w:val="single"/>
          <w:lang w:val="vi-VN"/>
        </w:rPr>
        <w:t>GCCN VN là giai cấp lãnh đạo</w:t>
      </w:r>
      <w:r w:rsidRPr="004671F8">
        <w:rPr>
          <w:rFonts w:asciiTheme="majorHAnsi" w:hAnsiTheme="majorHAnsi"/>
          <w:bCs/>
          <w:color w:val="000000"/>
          <w:sz w:val="20"/>
          <w:lang w:val="vi-VN"/>
        </w:rPr>
        <w:t xml:space="preserve"> thông qua đội quân tiên phong là Đảng CSVN:</w:t>
      </w:r>
    </w:p>
    <w:p w:rsidR="00C62FE2" w:rsidRPr="004671F8" w:rsidRDefault="00C62FE2"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Giai cấp công nhân Việt Nam có các đặc điểm cơ bản, chung nhất của giai cấp công nhân thế giới, nhưng có những đặc điểm riêng do hoàn cảnh lịch sử cụ thể của Việt Nam tạo ra, đó là: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a/ Là Giai cấp gắn liền với nền Sản xuất CN, đại diện cho phương thức sx tiên tiế xuất phát từ những lý do sau:</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 GCCN VN liên tục được đào tạo và tiếp cận với tri thức và công nghệ mới trong quá trình SX.</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 Do môi trường lao động là phải làm việc theo tổ, đội để tạo ra sản phẩm nên GCCN có có kỷ năng sinh hoạt tập thể, có tính đoàn kết cao trong công việc.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 Có tính kỷ luật cao do công nghệ ngày càng hiện đại đòi hỏi người CN chấp hành tuân thủ tốt kỷ luật lao động trong công việc. Do những đặc điểm nêu trên, nên GCCN VN còn là  lực lượng lao động có ý thức tổ chức và công tác tổ chức, có tính tự giác và ý thức giác ngộ cao.</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 GCCN VN có một tổ chức thống nhất và duy nhất đại diện cho quyền lợi của mình là Đảng CSVN, vì vậy GCCN VN không bị chia rẻ về tổ chức.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b/ GCCN VN ra đời trước cả GCTS Việt Nam, gắn bó máu thịt với GCND và các tầng lớp lao động khác, đặc biệt là tầng lớp trí thức. Kết thành khối liên minh chiến lược vững chắc: Liên minh Công – Nông – Trí thức.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c/ GCCN VN sớm được giác ngộ cách mạng, sớm tiếp thu CN Mác Lênin ngay từ khi mới ra đời. Sớm có Đảng chân chính là ĐCSVN lãnh đạo.</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d/ GCCN VN  kế thừa những truyền thống cao quý của dân tộc và của thời đại, tiêu biêu là tư tưởng HCM.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e/ GCCN VN  có bản chất quốc tế, bản chất QT của GCCN bắt nguồn từ sứ mệnh lịch sử của GCCN.</w:t>
      </w:r>
    </w:p>
    <w:p w:rsidR="00C62FE2" w:rsidRPr="004671F8" w:rsidRDefault="007B1E01" w:rsidP="00804B2D">
      <w:pPr>
        <w:pStyle w:val="NormalWeb"/>
        <w:tabs>
          <w:tab w:val="left" w:pos="0"/>
        </w:tabs>
        <w:spacing w:before="0" w:beforeAutospacing="0" w:after="0" w:afterAutospacing="0"/>
        <w:ind w:left="142"/>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w:t>
      </w:r>
      <w:r w:rsidR="00C62FE2" w:rsidRPr="004671F8">
        <w:rPr>
          <w:rFonts w:asciiTheme="majorHAnsi" w:hAnsiTheme="majorHAnsi"/>
          <w:bCs/>
          <w:color w:val="000000"/>
          <w:sz w:val="20"/>
          <w:lang w:val="vi-VN"/>
        </w:rPr>
        <w:t>Theo quy luật phát triển, chỉ có giai cấp tiên tiến mới có khả năng lãnh đạo xã hội. Theo Các Mác, xét tính tiên tiến của một giai cấp, trước hết là xem nó đại diện cho phương thức sản xuất nào, trình độ tổ chức cao hay thấp?; Lợi ích của GC này có mang tính đại diện cho xã hội hay không?</w:t>
      </w:r>
    </w:p>
    <w:p w:rsidR="00C62FE2" w:rsidRPr="004671F8" w:rsidRDefault="007B1E01" w:rsidP="00804B2D">
      <w:pPr>
        <w:pStyle w:val="ListParagraph"/>
        <w:spacing w:after="0"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 </w:t>
      </w:r>
      <w:r w:rsidR="00C62FE2" w:rsidRPr="004671F8">
        <w:rPr>
          <w:rFonts w:asciiTheme="majorHAnsi" w:hAnsiTheme="majorHAnsi"/>
          <w:bCs/>
          <w:color w:val="000000"/>
          <w:sz w:val="20"/>
          <w:szCs w:val="24"/>
        </w:rPr>
        <w:t xml:space="preserve">Môi trường LĐ công nghiệp giúp cho GCCN VN những phẩm chất của một giai cấp lãnh đạo cách mạng: Họ được rèn luyện tính kỷ luật, tính tổ chức, tinh thần cách mạng triệt để và khả năng đại diện cho lợi ích của các giai cấp và tầng lớp LĐ khác do cùng mục đích đấu tranh. Từ thực tiển này, Chủ tịch Hồ Chí Minh nhận định: Chỉ có GCCN VN là giai cấp tiên tiến, cách mạng nhất, luôn đi đầu trong đấu tranh và xứng đáng là giai cấp lãnh đạo cách mạng Việt Nam.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Nói chung, hơn 85 năm qua, thực tiển cho thấy Giai cấp công nhân Việt Nam tuy ra đời muộn, nhưng sớm trở thành giai cấp lãnh đạo cách mạng Việt Nam từ khi có Đảng lãnh đạo, có vai trò to lớn trong tiến trình cách mạng nước ta. Là một trong những lực lượng cơ bản, chủ yếu, là lực lượng tiên phong của cách mạng VN. GCCN VN đã cùng các tầng lớp nhân dân giành thắng lợi to lớn trong cách mạng giải phóng dân tộc và hiện nay tiếp tục sát cánh với các tầng lớp trong xã hội tiến hành công cuộc  xây dựng CNXH và bảo vệ Tổ quốc. Vai trò lãnh đạo của GCCN hiện nay, trước hết được thông qua vai trò quản lý của Nhà nước. Bởi vì Nhà nước XHCN của ta mang bản chất GCCN, đại biểu cho lợi ích của GCCN và nhân dân lao động của toàn xã hội.</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2.  </w:t>
      </w:r>
      <w:r w:rsidRPr="004671F8">
        <w:rPr>
          <w:rFonts w:asciiTheme="majorHAnsi" w:hAnsiTheme="majorHAnsi"/>
          <w:bCs/>
          <w:color w:val="000000"/>
          <w:sz w:val="20"/>
          <w:u w:val="single"/>
          <w:lang w:val="vi-VN"/>
        </w:rPr>
        <w:t>GCCN VN là Đội quân tiên phong</w:t>
      </w:r>
      <w:r w:rsidRPr="004671F8">
        <w:rPr>
          <w:rFonts w:asciiTheme="majorHAnsi" w:hAnsiTheme="majorHAnsi"/>
          <w:bCs/>
          <w:color w:val="000000"/>
          <w:sz w:val="20"/>
          <w:lang w:val="vi-VN"/>
        </w:rPr>
        <w:t xml:space="preserve"> trong sự nghiệp CNH-HĐH và hội nhập kinh tế quốc tế:</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      Trong thời đại hiện nay, để thực hiện quá trình tích luỹ CSVC xã hội để không ngừng thực hiện tái sản xuất mở rộng, để sớm xóa bỏ tình trạng lạc hậu về kinh tế xã hội, khai thác tối ưu các nguồn lực và lợi thế, bảo đảm tăng trưởng nhanh ổn định, vấn đề cấp bách và lâu dài của của nước ta hiện nay chính là  thực hiện CNH – HĐH nền kinh tế đất nước. </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     Trong quá trình xây dựng đất nước, giai cấp công nhân Việt nam đã và đang trãi qua những biến động về cơ cấu, số lượng, tâm lý, tư tưởng, phong cách lao động...Nhưng dù vậy, GCCN vẫn giữ vai trò tiên phong trong sự nghiệp CNH-HĐH và hội nhập quốc tế hiện nay, bởi vì những lý do sau:</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a/ Giai cấp công nhân là lực lượng hình thành từ nền sản xuất đại công nghiệp, qua môi trường công nghiệp đã được rèn luyện, đoàn kết và tổ chức lại thành một lực lượng xã hội hùng mạnh; có chính đảng là ĐCSVN lãnh đạo, thông qua chính đảng của mình để đề ra cương lĩnh cách mạng, đường lối và phương pháp đấu tranh cách mạng đúng đắn để thu hút các lực lượng khác trong xã hội (nồng cốt là liên minh Công -  Nông -Trí thức) cùng thực hiện thắng lợi cuộc CMDTDCND. </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    Quá trình CNH-HĐH thực chất cũng là cuộc CM KHKT nhằm xóa bỏ nghèo nàn, lạc hậu, xây dựng cuộc sống ấm no hạnh phúc cho nhân dân, xây dựng đất nước giàu mạnh. Là lực lượng tiên tiến của xã hội, có lập trường kiên định vững vàng và trải qua thực tiển đấu tranh CM.  GCCN VN đã khẳng định sự trưởng thành và vai trò lãnh đạo của mình. Vai trò lãnh đạo của GCCN thông qua  Đảng Cộng sản Việt Nam đã trở thành nguyên tắc hàng đầu trong suốt quá trình cách mạng VN cho đến giai đoạn hiện nay. Vì vậy, trong sự nghiệp  CNH-HĐH đất nước và quá trình hội nhập quốc tế, GCCN VN vẫn tiếp tục giữ vai trò tiên phong của mình. </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b/ Trong quá trình CNH-HĐH, chính GCCN là lực lượng đi đầu tiếp thu và vận dụng những tri thức khoa học tiên tiến, sử dụng những trang thiết bị công nghệ hiện đại vào sản xuất để nâng cao năng súất lao động, nâng cao hiệu quả sx, nâng cao sức cạnh tranh của sản phẩm VN trên thị trường thế giới và tạo ra những sản phẩm CN để phục vụ cho các hoạt động sx của các ngành kinh tế trong xã hội. </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lastRenderedPageBreak/>
        <w:t>c/ Bằng việc áp dụng công nghệ mới kết hợp với kinh tế tri thức, bằng kinh nghiệm thực tiển trong lao động SX, GCCN là bộ phận tiên phong chắt lọc, kết tinh, chọn lựa những công nghệ khoa học tiên tiến phù hợp với điều kiện kinh tế xã hội đặc thù của nước ta đưa vào sx, góp phần tiết kiệm tài nguyên quốc gia,  bảo vệ môi sinh phù hợp với xu thế phát triển bền vững hiện nay.</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d/  Việc phân công lao động xã hội hiện nay ngày càng được quốc tế hóa (một sản phẩm hàng hóa được chia ra nhiều phân khúc sản xuất tại các khu vực, các vùng lãnh thổ khác nhau trước khi hàn chỉnh thành phẩm). Để làm chủ công nghệ, làm chủ trang thiết bị SX hiện đại, đảm bảo tính cạnh tranh của mình trong thị trường lao động quốc tế, đòi hỏi GCCN phải đi tiên phong trong việc nâng cao trình độ, nâng cao khả năng tiếp thu tri thức khoa học hiện đại. </w:t>
      </w:r>
    </w:p>
    <w:p w:rsidR="00C62FE2" w:rsidRPr="004671F8" w:rsidRDefault="00C62FE2" w:rsidP="00804B2D">
      <w:pPr>
        <w:pStyle w:val="ListParagraph"/>
        <w:spacing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d/ Với việc tham gia vào quá trình phân công lao động quốc tế, GCCN VN trong các ngành nghề (XS công nghiệp hoặc trong ngành Dịch vụ, du lịch …) cũng là lực lượng đầu tiên tham gia tích cực vào quá trình hội nhập quốc tế hiện nay.  </w:t>
      </w:r>
    </w:p>
    <w:p w:rsidR="00C62FE2" w:rsidRPr="004671F8" w:rsidRDefault="00C62FE2"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3. </w:t>
      </w:r>
      <w:r w:rsidRPr="004671F8">
        <w:rPr>
          <w:rFonts w:asciiTheme="majorHAnsi" w:hAnsiTheme="majorHAnsi"/>
          <w:bCs/>
          <w:color w:val="000000"/>
          <w:sz w:val="20"/>
          <w:u w:val="single"/>
          <w:lang w:val="vi-VN"/>
        </w:rPr>
        <w:t>GCCN VN Là lực lượng nòng cốt</w:t>
      </w:r>
      <w:r w:rsidRPr="004671F8">
        <w:rPr>
          <w:rFonts w:asciiTheme="majorHAnsi" w:hAnsiTheme="majorHAnsi"/>
          <w:bCs/>
          <w:color w:val="000000"/>
          <w:sz w:val="20"/>
          <w:lang w:val="vi-VN"/>
        </w:rPr>
        <w:t xml:space="preserve"> trong liên minh Công – Nông – Trí thức dưới sự lãnh đạo của Đảng:</w:t>
      </w:r>
    </w:p>
    <w:p w:rsidR="00C62FE2" w:rsidRPr="004671F8" w:rsidRDefault="00C62FE2"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Quá trình CNH, HĐH và xây dựng kinh tế thị trường định hướng XHCN Ở VN hiện nay chính là tiền đề là điều kiện hỗ trợ, thúc đẩy GCCN, giai cấp nông dân và đội ngũ trí thức gắn bó một cách tự nhiên với nhau, cùng hướng đến lợi ích chung của Quốc gia dân tộc.  Là giai cấp lãnh đạo xã hội thông qua sự lãnh đạo của Đảng CSVN - đội tiền phong của GCCN và nhân dân LĐ. Là lực lượng tiên phong trong sự nghiệp CNH, HĐH đất nước, GCCN VN chính là nòng cốt cho khối liên minh công, nông, trí thức - hạt nhân của khối đại đoàn kết toàn dân tộc, đi đầu trong sự nghiệp xây dựng và bảo vệ Tổ quốc.</w:t>
      </w:r>
    </w:p>
    <w:p w:rsidR="00C62FE2" w:rsidRPr="004671F8" w:rsidRDefault="00C62FE2"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Tuy chỉ chiếm tỷ lệ không lớn trong dân số và lực lượng lao động xã hội, nhưng giai cấp công nhân vẫn luôn luôn là lực lượng đi đầu, giữ vai trò nòng cốt trong khối liên minh công nhân-nông dân-trí thức và khối đại đoàn kết dân tộc. Bởi vì trên thực tế, GCCN VN hiện đang là lực lượng sản xuất hàng đầu và đóng góp to lớn đối với đời sống kinh tế, xã hội của đất nước. số lượng CN nước ta hiện nay chỉ chiếm khoảng 25% lực lượng LĐ xã hội. Nhưng đã tạo ra hơn 70% GDP của đất nước hiện nay từ lĩnh vực sản xuất công nghiệp và các hoạt động dịch vụ theo phương thức công nghiệp. 60% sản phẩm công nghiệp mà người VN tiêu dùng được tạo ra từ sản xuất công nghiệp và do CN nước ta tạo ra. Hơn 60% ngân sách nhà nước do GCCN và công nghiệp đóng góp.</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Trong công cuộc đổi mới hiện nay, động lực chủ yếu để phát triển đất nước là đại đoàn kết toàn dân trên cơ sở liên minh giữa công nhân với nông dân và trí thức do Đảng lãnh đạo. Đảng ta đặc biệt coi trọng việc thực hiện liên minh Công – Nông - Trí thức do GCCN lãnh đạo.  Điều này càng khẳng định rằng GCCN là lực lượng nòng cốt trong liên minh Công – Nông - Trí thức.</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Nói chung, trong giai đoạn hiện nay, giai cấp công nhân vẫn là lực lượng tiên phong trong quá trình xây dựng và bảo vệ Tổ quốc, sự nghiệp CNH, HĐH đất nước. Giai cấp công nhân vẫn là lực lượng sản xuất cơ bản, trực tiếp tham gia vào quá trình tạo ra những giá trị vật chất cho xã hội. Giai cấp công nhân vừa là lực lượng lãnh đạo, là lực lượng nòng cốt trong Liên minh Công – Nông – Trí thức và cùng các tầng lớp lao động khác họp thành lực lượng tổng hợp của xã hội để thực hiện nhiệm vụ xây dựng và bảo vệ Tổ quốc.</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Vì vậy, việc xây dựng giai cấp công nhân Việt Nam tiên tiến, hiện đại, đáp ứng yêu cầu CNH, HĐH, mở cửa, hội nhập với bên ngoài nhằm phát huy tốt nhất bản chất và những đặc điểm của giai cấp công nhân của hệ thống chính trị của đất nước.</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Việc xây dựng GCCN vững mạnh, xứng đáng với vai trò là đội quân tiên phong của xã hội  phải dựa trên quan điểm sau:</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Luôn kiên định nhất quán về vị trí, vai trò lãnh đạo của GCCN VN.</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Xây dựng GCCCN lớn mạnh phải gắn kết hữu cơ với việc XD và phát huy sức mạnh khối LM Công – Nông – Trí thức và của tất cả các giai cấp, các tầng lớp trong xã hội, đồng thời tăng cường hợp tác với GCCN thế giới.</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Chiến lược XD GCCN lớn mạnh phải gắn kết chặc chẻ với chiến lược phát triển KTXH,  gắn kết với sự nghiệp CNH-HĐH đất nước (trong đó phát triển KT là trọng tâm, XD Đảng là then chốt và XD nền Văn hóa tiên tiến đậm đà bản sắc dân tộc là nền tảng) và hội nhập kinh tế Quốc tế.</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Thực hiện viện “Tri thức hóa GCCN”: đây là nhiệm vụ chiến lược để đào tạo bồi dưỡng, nâng cao tri thức về mọi mặt cho CN. Cung cấp cho CN lượng tri thức vừa và đủ để làm chủ công nghệ tiên tiến, làm chủ tình hình chính trị. Trong xu thế hiện nay đang hướng đến nền “Kinh tế tri thức”, việc “Tri thức hóa GCCN” sẽ góp phần nâng cao hàm lượng chất xám trong sản phẩm, nâng cao giá trị hành hóa VN trên thị trường quốc tế, nâng cao được lợi nhuận cho nền KT.</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Xây dựng GCCN lớn mạnh là nhiệm vụ của cẩ hệ thống chính trị,  của toàn XH và sự nổ lực vươn lên lên của mỗi người CN và sự tham gia tích cực của mgười sử dụng lao động trong XH.</w:t>
      </w:r>
    </w:p>
    <w:p w:rsidR="00C62FE2" w:rsidRPr="004671F8" w:rsidRDefault="00C62FE2" w:rsidP="00804B2D">
      <w:pPr>
        <w:spacing w:after="0" w:line="240" w:lineRule="auto"/>
        <w:ind w:firstLine="720"/>
        <w:jc w:val="both"/>
        <w:rPr>
          <w:rFonts w:asciiTheme="majorHAnsi" w:hAnsiTheme="majorHAnsi"/>
          <w:b/>
          <w:color w:val="000000"/>
          <w:sz w:val="20"/>
          <w:szCs w:val="24"/>
        </w:rPr>
      </w:pPr>
      <w:r w:rsidRPr="004671F8">
        <w:rPr>
          <w:rFonts w:asciiTheme="majorHAnsi" w:hAnsiTheme="majorHAnsi"/>
          <w:b/>
          <w:color w:val="000000"/>
          <w:sz w:val="20"/>
          <w:szCs w:val="24"/>
        </w:rPr>
        <w:t>Mục tiêu xây dựng giai cấp công nhân Việt Nam giai đoạn hiện nay:</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Xây dựng giai cấp công nhân có giác ngộ giai cấp và bản lĩnh chính trị vững vàng, yêu nước, yêu chủ nghĩa xã hội; có ý thức pháp luật cao, phát huy truyền thống tốt đẹp, tiêu biểu cho tinh hoa văn hoá của dân tộc; có lòng tự hào và tự tôn dân tộc, có tinh thần đoàn kết dân tộc, đoàn kết và hợp tác quốc tế; có đủ năng lực lãnh đạo cách mạng thông qua đội tiền phong là Đảng Cộng sản Việt Nam.</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Xây dựng giai cấp công nhân lớn mạnh toàn diện, đại diện cho phương thức sản xuất tiên tiến, phát triển nhanh về số lượng, nâng cao chất lượng, có cơ cấu hợp lý, có khả năng tiếp cận và làm chủ khoa học - công nghệ tiên tiến, hiện đại trong điều kiện phát triển kinh tế tri thức; thích ứng nhanh với cơ chế thị trường và hội nhập kinh tế quốc tế; có tác phong công nghiệp và kỷ luật lao động cao.</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 xml:space="preserve">  Các giải pháp cụ thể:</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Nâng cao đời sống công nhân, đảm bảo việc làm ổn định, cải cách một cách cơ bản chính sách tiền lương cho công nhân lao động, đảm bảo công nhân có nhà ở, phương tiện đi lại, được hưởng thụ các hoạt văn hoá văn nghệ, thể thao, vui chơi giải trí.</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Phát triển mạnh các ngành công nghiệp, tạo điều kiện cho giai cấp công nhân tăng về số lượng. Nâng cao chất lượng đào tạo nghề, phát triển đội ngũ công nhân có trình độ cao làm chủ được khoa học công nghệ, có kỹ năng lao động, có tác phong công nghiệp, có ý thức tổ chức  kỷ luật.</w:t>
      </w:r>
    </w:p>
    <w:p w:rsidR="00C62FE2" w:rsidRPr="004671F8" w:rsidRDefault="00C62FE2" w:rsidP="00804B2D">
      <w:pPr>
        <w:spacing w:after="0" w:line="240" w:lineRule="auto"/>
        <w:ind w:firstLine="720"/>
        <w:jc w:val="both"/>
        <w:rPr>
          <w:rFonts w:asciiTheme="majorHAnsi" w:hAnsiTheme="majorHAnsi"/>
          <w:color w:val="000000"/>
          <w:sz w:val="20"/>
          <w:szCs w:val="24"/>
        </w:rPr>
      </w:pPr>
      <w:r w:rsidRPr="004671F8">
        <w:rPr>
          <w:rFonts w:asciiTheme="majorHAnsi" w:hAnsiTheme="majorHAnsi"/>
          <w:color w:val="000000"/>
          <w:sz w:val="20"/>
          <w:szCs w:val="24"/>
        </w:rPr>
        <w:t xml:space="preserve">Bổ sung , điều chỉnh, xây dựng và  thực hiện nghiêm hệ thống chính sách, pháp luật để đảm bảo quyền lợi, lợi ích hợp pháp chính đáng của CN. Thực hiện dân chủ, công bằng XH và trong LL công nhân. </w:t>
      </w:r>
    </w:p>
    <w:p w:rsidR="00C62FE2" w:rsidRPr="004671F8" w:rsidRDefault="00C62FE2" w:rsidP="00804B2D">
      <w:pPr>
        <w:spacing w:after="0" w:line="240" w:lineRule="auto"/>
        <w:ind w:firstLine="720"/>
        <w:jc w:val="both"/>
        <w:rPr>
          <w:rFonts w:asciiTheme="majorHAnsi" w:hAnsiTheme="majorHAnsi"/>
          <w:bCs/>
          <w:color w:val="000000"/>
          <w:sz w:val="20"/>
          <w:szCs w:val="24"/>
        </w:rPr>
      </w:pPr>
      <w:r w:rsidRPr="004671F8">
        <w:rPr>
          <w:rFonts w:asciiTheme="majorHAnsi" w:hAnsiTheme="majorHAnsi"/>
          <w:color w:val="000000"/>
          <w:sz w:val="20"/>
          <w:szCs w:val="24"/>
        </w:rPr>
        <w:lastRenderedPageBreak/>
        <w:t>Đề cao trách nhiệm  của người sử dụng lao động và của công nhân trong thực hiện chính sách, pháp luật. Đồng thời tăng cường công tác kiểm tra, giám sát của Nhà nước, tổ chức công đoàn và các tổ chức chính trị - xã hội khác trong doanh nghiệp;</w:t>
      </w:r>
      <w:r w:rsidRPr="004671F8">
        <w:rPr>
          <w:rFonts w:asciiTheme="majorHAnsi" w:hAnsiTheme="majorHAnsi"/>
          <w:bCs/>
          <w:color w:val="000000"/>
          <w:sz w:val="20"/>
          <w:szCs w:val="24"/>
        </w:rPr>
        <w:t xml:space="preserve"> có chế tài xử lý nghiêm các tổ chức và cá nhân vi phạm.</w:t>
      </w:r>
    </w:p>
    <w:p w:rsidR="00C62FE2" w:rsidRPr="004671F8" w:rsidRDefault="007B1E01" w:rsidP="00804B2D">
      <w:pPr>
        <w:pStyle w:val="ListParagraph"/>
        <w:spacing w:after="0"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 </w:t>
      </w:r>
      <w:r w:rsidR="00C62FE2" w:rsidRPr="004671F8">
        <w:rPr>
          <w:rFonts w:asciiTheme="majorHAnsi" w:hAnsiTheme="majorHAnsi"/>
          <w:bCs/>
          <w:color w:val="000000"/>
          <w:sz w:val="20"/>
          <w:szCs w:val="24"/>
        </w:rPr>
        <w:t xml:space="preserve">Tăng cường sự lãnh đạo của Đảng, đề cao trách nhiệm của NN, phát huy vai trò của MTTT và các tổ chức Chính trị - XH khác trong công tác tuyên truyền, giáo dục trong công nhân. Nâng cao trách nhiệm của các cấp uỷ đảng, đẩy mạnh công tác bồi dưỡng, phát triển đảng trong công nhân. </w:t>
      </w:r>
    </w:p>
    <w:p w:rsidR="00C62FE2" w:rsidRPr="004671F8" w:rsidRDefault="007B1E01" w:rsidP="00804B2D">
      <w:pPr>
        <w:pStyle w:val="ListParagraph"/>
        <w:spacing w:after="0" w:line="240" w:lineRule="auto"/>
        <w:ind w:left="0"/>
        <w:jc w:val="both"/>
        <w:rPr>
          <w:rFonts w:asciiTheme="majorHAnsi" w:hAnsiTheme="majorHAnsi"/>
          <w:bCs/>
          <w:color w:val="000000"/>
          <w:sz w:val="20"/>
          <w:szCs w:val="24"/>
        </w:rPr>
      </w:pPr>
      <w:r w:rsidRPr="004671F8">
        <w:rPr>
          <w:rFonts w:asciiTheme="majorHAnsi" w:hAnsiTheme="majorHAnsi"/>
          <w:bCs/>
          <w:color w:val="000000"/>
          <w:sz w:val="20"/>
          <w:szCs w:val="24"/>
        </w:rPr>
        <w:t xml:space="preserve">- </w:t>
      </w:r>
      <w:r w:rsidR="00C62FE2" w:rsidRPr="004671F8">
        <w:rPr>
          <w:rFonts w:asciiTheme="majorHAnsi" w:hAnsiTheme="majorHAnsi"/>
          <w:bCs/>
          <w:color w:val="000000"/>
          <w:sz w:val="20"/>
          <w:szCs w:val="24"/>
        </w:rPr>
        <w:t xml:space="preserve">Nâng cao năng lực cán bộ  các đoàn thể nhân dân, tăng dần tỷ lệ cán bộ xuất thân từ công nhân trong bộ máy lãnh đạo các cấp của Đảng, Nhà nước, Công đoàn và các tổ chức chính trị - xã hội khác, đáp ứng yêu cầu vận động công nhân trong thời kỳ mới. </w:t>
      </w:r>
    </w:p>
    <w:p w:rsidR="00C62FE2" w:rsidRPr="004671F8" w:rsidRDefault="00C62FE2" w:rsidP="00804B2D">
      <w:pPr>
        <w:pStyle w:val="NormalWeb"/>
        <w:numPr>
          <w:ilvl w:val="0"/>
          <w:numId w:val="3"/>
        </w:numPr>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
          <w:bCs/>
          <w:color w:val="000000"/>
          <w:sz w:val="20"/>
          <w:lang w:val="vi-VN"/>
        </w:rPr>
        <w:t>THỰC TIỂN GCCN TP HCM HIỆN NAY</w:t>
      </w:r>
      <w:r w:rsidRPr="004671F8">
        <w:rPr>
          <w:rFonts w:asciiTheme="majorHAnsi" w:hAnsiTheme="majorHAnsi"/>
          <w:bCs/>
          <w:color w:val="000000"/>
          <w:sz w:val="20"/>
          <w:lang w:val="vi-VN"/>
        </w:rPr>
        <w:t>:</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Thành phố Hồ Chí Minh là một thành phố trẻ so với lịch sử của dân tộc, nhưng lại là một trong hai trung tâm lớn nhất về kinh tế, chính trị, văn hóa, khoa học kỹ thuật của cả nước. Giai cấp công nhân TP ra đời rất sớm, có tổ chức Công hội đầu tiên và từ khi có sự lãnh đạo của Đảng Cộng sản, đội ngũ công nhân xứng đáng với vai trò là  lực lượng tiên phong, nòng cốt của phong trào cách mạng thành phố.</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Là trung tâm kinh tế, văn hóa lớn của cả nước, có lợi thế về tiềm năng con người, TP.Hồ Chí Minh có rất nhiều điều kiện thuận lợi để phát triển . Tuy nhiên, nguồn cung nhân lực chưa đáp ứng với yêu cầu thực tế đang là trở lực đối với sự phát triển kinh tế - xã hội một cách bền vững của thành phố. Mặc dù là địa phương có số dân và nguồn lao động lớn nhất cả nước, nhưng đang trong tình trạng khan hiếm lao động có tay nghề. Mặt hạn chế khác của người lao động hiện nay là: ý thức kỷ luật, tác phong công nghiệp, kỹ năng sống, kỹ năng làm việc tập thể, khả năng sáng tạo, kỹ năng giao tiếp và nhất là không giỏi ngoại ngữ…, sự mất cân đối về cơ cấu trình độ giữa đại học, cao đẳng và dạy nghề.  Hoạt động đào tạo nguồn nhân lực vẫn còn hạn chế trong việc thực hiện nội dung, chương trình, phương pháp dạy và học… </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Trước tình hình này, để đảm bảo giữ vững vai trò tiên phong của GCCN Tp trong thời kỳ mới, “Nâng cao chất lượng nguồn nhân lực” là một trong sáu chương trình đột phá, là vấn đề  được xác định cần quan tâm nhấn mạnh được Đảng bộ TP.HCM chú trọng thực hiện trong nhiệm kỳ 2010 – 2015. Qua 5 năm, chương trình này đã và đang mang lại nhiều kết quả tích cực, góp phần vào sự phát triển chung của thành phố cũng như cả nước.</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Xác định rõ hạn chế hiện nay của công nhân là trình độ học vấn, chuyên môn, kỹ năng nghề nghiệp . Đảng bộ và chính quyền Tp đã tập trung thực hiện các chương trình đột phá về nâng cao chất lượng nguồn nhân lực. Tp ban hành nhiều chính sách và biện pháp hỗ trợ như: Quy hoạch hệ thống cơ sở dạy nghề đến năm 2020; hướng nghiệp và phân luồng học sinh phổ thông, các trường chuyên nghiệp, trường nghề; đầu tư nâng cấp các trường nghề, trung tâm dạy nghề, đa dạng hóa phương thức đào tạo; Hổ trợ các trường xây dựng chương trình đào tạo theo hướng tăng kiến thức thực tế, kỹ năng nghề nghiệp và kỹ năng ngoại ngữ; Tạo điều kiện cho các trường tăng cường liên kết với các doanh nghiệp : mời doanh nghiệp tham gia giảng dạy, tổ chức cho sinh viên thực tập tại doanh nghiệp; kêu gọi doanh nghiệp đóng góp vào sự nghiệp giáo dục…; Đồng thời  tăng cường đầu tư cho giáo dục đại học và học nghề cả về đội ngũ giảng viên, chương trình đào tạo, cơ sở vật chất để nâng cao chất lượng đào tạo. </w:t>
      </w:r>
    </w:p>
    <w:p w:rsidR="00C62FE2" w:rsidRPr="004671F8" w:rsidRDefault="00C62FE2"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Các cấp ủy đã lãnh đạo chính quyền, công đoàn, đoàn thanh niên cùng cấp phối hợp khai thác nhiều nguồn lực tài chính, vận động, tạo điều kiện thuận lợi cho công nhân nâng cao trình độ học vấn, tay nghề. Các ngành chức năng đã tổ chức thanh tra, kiểm tra, giám sát doanh nghiệp về việc thực hiện pháp luật đối với người lao động. Tổ chức gặp gỡ, đối thoại giữa cơ quan quản lý nhà nước với doanh nghiệp và giữa doanh nghiệp với công đoàn, người lao động để kịp thời cải thiện điều kiện lao động. Liên đoàn Lao động thành phố lập Văn phòng luật sư hỗ trợ pháp lý cho công nhân, giải đáp thắc mắc, bảo vệ quyền lợi chính đáng cho người lao động. Đồng thời triển khai chương trình quy hoạch tạo nguồn cán bộ lãnh đạo, quản lý xuất thân từ công nhân.</w:t>
      </w:r>
    </w:p>
    <w:p w:rsidR="00B106B2" w:rsidRPr="004671F8" w:rsidRDefault="00C62FE2" w:rsidP="00804B2D">
      <w:pPr>
        <w:spacing w:after="0" w:line="240" w:lineRule="auto"/>
        <w:jc w:val="both"/>
        <w:rPr>
          <w:rFonts w:asciiTheme="majorHAnsi" w:hAnsiTheme="majorHAnsi"/>
          <w:b/>
          <w:sz w:val="20"/>
          <w:szCs w:val="24"/>
          <w:u w:val="single"/>
        </w:rPr>
      </w:pPr>
      <w:r w:rsidRPr="004671F8">
        <w:rPr>
          <w:rFonts w:asciiTheme="majorHAnsi" w:hAnsiTheme="majorHAnsi"/>
          <w:color w:val="000000"/>
          <w:sz w:val="20"/>
          <w:szCs w:val="24"/>
        </w:rPr>
        <w:t xml:space="preserve">      Với những giải pháp vừa nêu trên, </w:t>
      </w:r>
      <w:r w:rsidRPr="004671F8">
        <w:rPr>
          <w:rFonts w:asciiTheme="majorHAnsi" w:hAnsiTheme="majorHAnsi"/>
          <w:color w:val="000000"/>
          <w:sz w:val="20"/>
          <w:szCs w:val="24"/>
          <w:shd w:val="clear" w:color="auto" w:fill="FFFFFF"/>
        </w:rPr>
        <w:t xml:space="preserve">đội ngũ công nhân lao động thành phố không chỉ phát triển nhanh về số lượng mà còn chuyển biến mạnh mẽ về chất lượng, đang dần hình thành đội ngũ công nhân viên chức lao động có tay nghề, ham học hỏi, có tinh thần cầu tiến, sáng tạo trong lao động sản xuất, xứng đáng là lực lượng đi đầu trong công cuộc công nghiệp hóa - hiện đại hóa. </w:t>
      </w:r>
      <w:r w:rsidRPr="004671F8">
        <w:rPr>
          <w:rFonts w:asciiTheme="majorHAnsi" w:hAnsiTheme="majorHAnsi"/>
          <w:color w:val="000000"/>
          <w:sz w:val="20"/>
          <w:szCs w:val="24"/>
        </w:rPr>
        <w:t>Đến nay, tỷ lệ lao động qua đào tạo nghề của thành phố ngày một tăng (cuối 2013 đạt 66% tăng 16% so với năm 2008), bình quân mỗi năm thành phố giải quyết việc làm cho hơn 200.000 lao động. Ở lĩnh vực công nghiệp và dịch vụ trọng yếu , tỷ lệ lao động qua đào tạo đạt từ 97% đến 100%.  Đối với các ngành nghề trọng điểm, tiếp cận công nghệ tiên tiến như hàn, cơ điện tử…tỷ lệ sinh viên tốt nghiệp có việc làm đạt 100%. Năm 2015, Tp đã tuyển chọn được hơn 100 cán bộ, trong đó thành phần xuất thân là công nhân chiếm 70% theo học các lớp cao cấp lý luận chính trị và bố trí làm công tác quản lý tại các quận, huyện và doanh nghiệp. Công nhân TP đã và đang tích cực tham gia phong trào “lao động giỏi, lao động sáng tạo”, đóng góp trực tiếp vào sự  phát triển kinh tế, văn hóa, xã hội của thành phố...</w:t>
      </w:r>
      <w:bookmarkStart w:id="1" w:name="_GoBack"/>
      <w:bookmarkEnd w:id="1"/>
    </w:p>
    <w:p w:rsidR="00B106B2" w:rsidRPr="004671F8" w:rsidRDefault="00B106B2" w:rsidP="00804B2D">
      <w:pPr>
        <w:spacing w:after="0" w:line="240" w:lineRule="auto"/>
        <w:jc w:val="both"/>
        <w:rPr>
          <w:rFonts w:asciiTheme="majorHAnsi" w:hAnsiTheme="majorHAnsi"/>
          <w:b/>
          <w:sz w:val="20"/>
          <w:szCs w:val="24"/>
          <w:u w:val="single"/>
        </w:rPr>
      </w:pPr>
    </w:p>
    <w:p w:rsidR="001E58D3" w:rsidRPr="004671F8" w:rsidRDefault="00DF2395" w:rsidP="00804B2D">
      <w:pPr>
        <w:spacing w:after="0" w:line="240" w:lineRule="auto"/>
        <w:jc w:val="both"/>
        <w:rPr>
          <w:rFonts w:asciiTheme="majorHAnsi" w:hAnsiTheme="majorHAnsi"/>
          <w:b/>
          <w:bCs/>
          <w:color w:val="000000"/>
          <w:sz w:val="20"/>
          <w:szCs w:val="24"/>
        </w:rPr>
      </w:pPr>
      <w:r w:rsidRPr="004671F8">
        <w:rPr>
          <w:rFonts w:asciiTheme="majorHAnsi" w:hAnsiTheme="majorHAnsi"/>
          <w:b/>
          <w:sz w:val="20"/>
          <w:szCs w:val="24"/>
          <w:u w:val="single"/>
        </w:rPr>
        <w:t>Câu 4:</w:t>
      </w:r>
      <w:r w:rsidRPr="004671F8">
        <w:rPr>
          <w:rFonts w:asciiTheme="majorHAnsi" w:hAnsiTheme="majorHAnsi"/>
          <w:b/>
          <w:sz w:val="20"/>
          <w:szCs w:val="24"/>
        </w:rPr>
        <w:t xml:space="preserve"> </w:t>
      </w:r>
      <w:r w:rsidR="00571613" w:rsidRPr="004671F8">
        <w:rPr>
          <w:rFonts w:asciiTheme="majorHAnsi" w:hAnsiTheme="majorHAnsi"/>
          <w:b/>
          <w:color w:val="000000"/>
          <w:sz w:val="20"/>
          <w:szCs w:val="24"/>
        </w:rPr>
        <w:t xml:space="preserve">Anh (chị) hãy phân tích </w:t>
      </w:r>
      <w:r w:rsidR="00571613" w:rsidRPr="004671F8">
        <w:rPr>
          <w:rFonts w:asciiTheme="majorHAnsi" w:hAnsiTheme="majorHAnsi"/>
          <w:b/>
          <w:bCs/>
          <w:iCs/>
          <w:color w:val="000000"/>
          <w:sz w:val="20"/>
          <w:szCs w:val="24"/>
        </w:rPr>
        <w:t>quan điểm: “</w:t>
      </w:r>
      <w:r w:rsidR="00571613" w:rsidRPr="004671F8">
        <w:rPr>
          <w:rFonts w:asciiTheme="majorHAnsi" w:hAnsiTheme="majorHAnsi"/>
          <w:b/>
          <w:bCs/>
          <w:color w:val="000000"/>
          <w:sz w:val="20"/>
          <w:szCs w:val="24"/>
        </w:rPr>
        <w:t>Xây dựng GCCN lớn mạnh là trách nhiệm của cả hệ thống chính trị, của toàn xã hội và sự nỗ lực v</w:t>
      </w:r>
      <w:r w:rsidR="00571613" w:rsidRPr="004671F8">
        <w:rPr>
          <w:rFonts w:asciiTheme="majorHAnsi" w:hAnsiTheme="majorHAnsi"/>
          <w:b/>
          <w:bCs/>
          <w:color w:val="000000"/>
          <w:sz w:val="20"/>
          <w:szCs w:val="24"/>
        </w:rPr>
        <w:softHyphen/>
        <w:t>ươn lên của bản thân mỗi ngư</w:t>
      </w:r>
      <w:r w:rsidR="00571613" w:rsidRPr="004671F8">
        <w:rPr>
          <w:rFonts w:asciiTheme="majorHAnsi" w:hAnsiTheme="majorHAnsi"/>
          <w:b/>
          <w:bCs/>
          <w:color w:val="000000"/>
          <w:sz w:val="20"/>
          <w:szCs w:val="24"/>
        </w:rPr>
        <w:softHyphen/>
        <w:t>ời công nhân, sự tham gia đóng góp tích cực của ng</w:t>
      </w:r>
      <w:r w:rsidR="00571613" w:rsidRPr="004671F8">
        <w:rPr>
          <w:rFonts w:asciiTheme="majorHAnsi" w:hAnsiTheme="majorHAnsi"/>
          <w:b/>
          <w:bCs/>
          <w:color w:val="000000"/>
          <w:sz w:val="20"/>
          <w:szCs w:val="24"/>
        </w:rPr>
        <w:softHyphen/>
        <w:t>ười sử dụng lao động”. Liên hệ thực tiễn ở cơ sở</w:t>
      </w:r>
      <w:r w:rsidR="001E58D3" w:rsidRPr="004671F8">
        <w:rPr>
          <w:rFonts w:asciiTheme="majorHAnsi" w:hAnsiTheme="majorHAnsi"/>
          <w:b/>
          <w:bCs/>
          <w:color w:val="000000"/>
          <w:sz w:val="20"/>
          <w:szCs w:val="24"/>
        </w:rPr>
        <w:t>.</w:t>
      </w:r>
    </w:p>
    <w:p w:rsidR="001E58D3" w:rsidRPr="004671F8" w:rsidRDefault="001E58D3" w:rsidP="00804B2D">
      <w:pPr>
        <w:spacing w:after="0" w:line="240" w:lineRule="auto"/>
        <w:jc w:val="both"/>
        <w:rPr>
          <w:rFonts w:asciiTheme="majorHAnsi" w:hAnsiTheme="majorHAnsi"/>
          <w:b/>
          <w:bCs/>
          <w:color w:val="000000"/>
          <w:sz w:val="20"/>
          <w:szCs w:val="24"/>
        </w:rPr>
      </w:pPr>
    </w:p>
    <w:p w:rsidR="00571613" w:rsidRPr="004671F8" w:rsidRDefault="00571613" w:rsidP="00804B2D">
      <w:pPr>
        <w:spacing w:after="0" w:line="240" w:lineRule="auto"/>
        <w:jc w:val="both"/>
        <w:rPr>
          <w:rFonts w:asciiTheme="majorHAnsi" w:hAnsiTheme="majorHAnsi"/>
          <w:b/>
          <w:bCs/>
          <w:color w:val="000000"/>
          <w:sz w:val="20"/>
          <w:szCs w:val="24"/>
        </w:rPr>
      </w:pPr>
      <w:r w:rsidRPr="004671F8">
        <w:rPr>
          <w:rFonts w:asciiTheme="majorHAnsi" w:hAnsiTheme="majorHAnsi"/>
          <w:color w:val="000000"/>
          <w:spacing w:val="4"/>
          <w:sz w:val="20"/>
          <w:szCs w:val="24"/>
        </w:rPr>
        <w:t xml:space="preserve">A/ </w:t>
      </w:r>
      <w:r w:rsidRPr="004671F8">
        <w:rPr>
          <w:rFonts w:asciiTheme="majorHAnsi" w:hAnsiTheme="majorHAnsi"/>
          <w:color w:val="000000"/>
          <w:spacing w:val="4"/>
          <w:sz w:val="20"/>
          <w:szCs w:val="24"/>
          <w:u w:val="single"/>
        </w:rPr>
        <w:t>MỞ BÀI</w:t>
      </w:r>
      <w:r w:rsidRPr="004671F8">
        <w:rPr>
          <w:rFonts w:asciiTheme="majorHAnsi" w:hAnsiTheme="majorHAnsi"/>
          <w:color w:val="000000"/>
          <w:spacing w:val="4"/>
          <w:sz w:val="20"/>
          <w:szCs w:val="24"/>
        </w:rPr>
        <w:t xml:space="preserve">: </w:t>
      </w:r>
      <w:r w:rsidRPr="004671F8">
        <w:rPr>
          <w:rFonts w:asciiTheme="majorHAnsi" w:hAnsiTheme="majorHAnsi"/>
          <w:bCs/>
          <w:color w:val="000000"/>
          <w:sz w:val="20"/>
          <w:szCs w:val="24"/>
        </w:rPr>
        <w:t xml:space="preserve"> Giai cấp công nhân Việt Nam là lực lượng XH to lớn đang phát triển, bao gồm những người lao động chân tay và lao động trí óc, làm công hưởng lương trong các loại hình sản xuất kinh doanh và dịch vụ công nghiệp, hoặc sản xuất kinh doanh có tính chất công nghiệp. </w:t>
      </w:r>
    </w:p>
    <w:p w:rsidR="00571613" w:rsidRPr="004671F8" w:rsidRDefault="00571613" w:rsidP="00804B2D">
      <w:pPr>
        <w:spacing w:after="0" w:line="240" w:lineRule="auto"/>
        <w:ind w:firstLine="142"/>
        <w:jc w:val="both"/>
        <w:rPr>
          <w:rFonts w:asciiTheme="majorHAnsi" w:hAnsiTheme="majorHAnsi"/>
          <w:color w:val="000000"/>
          <w:spacing w:val="4"/>
          <w:sz w:val="20"/>
          <w:szCs w:val="24"/>
        </w:rPr>
      </w:pPr>
      <w:r w:rsidRPr="004671F8">
        <w:rPr>
          <w:rFonts w:asciiTheme="majorHAnsi" w:hAnsiTheme="majorHAnsi"/>
          <w:bCs/>
          <w:color w:val="000000"/>
          <w:sz w:val="20"/>
          <w:szCs w:val="24"/>
        </w:rPr>
        <w:t xml:space="preserve">  Là GC</w:t>
      </w:r>
      <w:r w:rsidRPr="004671F8">
        <w:rPr>
          <w:rFonts w:asciiTheme="majorHAnsi" w:hAnsiTheme="majorHAnsi"/>
          <w:color w:val="000000"/>
          <w:spacing w:val="4"/>
          <w:sz w:val="20"/>
          <w:szCs w:val="24"/>
        </w:rPr>
        <w:t xml:space="preserve"> ra đời trước cả giai cấp tư sản trong nước, có sự</w:t>
      </w:r>
      <w:r w:rsidRPr="004671F8">
        <w:rPr>
          <w:rFonts w:asciiTheme="majorHAnsi" w:hAnsiTheme="majorHAnsi"/>
          <w:color w:val="000000"/>
          <w:sz w:val="20"/>
          <w:szCs w:val="24"/>
        </w:rPr>
        <w:t xml:space="preserve"> gắn bó mật thiết với giai cấp nông dân và tầng lớp trí thức. L</w:t>
      </w:r>
      <w:r w:rsidRPr="004671F8">
        <w:rPr>
          <w:rFonts w:asciiTheme="majorHAnsi" w:hAnsiTheme="majorHAnsi"/>
          <w:color w:val="000000"/>
          <w:spacing w:val="4"/>
          <w:sz w:val="20"/>
          <w:szCs w:val="24"/>
        </w:rPr>
        <w:t>à cơ sở chính trị -  xã hội chủ yếu của Đảng và Nhà nước,</w:t>
      </w:r>
      <w:r w:rsidRPr="004671F8">
        <w:rPr>
          <w:rFonts w:asciiTheme="majorHAnsi" w:hAnsiTheme="majorHAnsi"/>
          <w:color w:val="000000"/>
          <w:sz w:val="20"/>
          <w:szCs w:val="24"/>
        </w:rPr>
        <w:t xml:space="preserve"> t</w:t>
      </w:r>
      <w:r w:rsidRPr="004671F8">
        <w:rPr>
          <w:rFonts w:asciiTheme="majorHAnsi" w:hAnsiTheme="majorHAnsi"/>
          <w:color w:val="000000"/>
          <w:spacing w:val="4"/>
          <w:sz w:val="20"/>
          <w:szCs w:val="24"/>
        </w:rPr>
        <w:t>hông qua sự lãnh đạo của Đảng tiên phong là ĐCSVN</w:t>
      </w:r>
      <w:r w:rsidRPr="004671F8">
        <w:rPr>
          <w:rFonts w:asciiTheme="majorHAnsi" w:hAnsiTheme="majorHAnsi"/>
          <w:color w:val="000000"/>
          <w:sz w:val="20"/>
          <w:szCs w:val="24"/>
        </w:rPr>
        <w:t>,</w:t>
      </w:r>
      <w:r w:rsidRPr="004671F8">
        <w:rPr>
          <w:rFonts w:asciiTheme="majorHAnsi" w:hAnsiTheme="majorHAnsi"/>
          <w:color w:val="000000"/>
          <w:spacing w:val="4"/>
          <w:sz w:val="20"/>
          <w:szCs w:val="24"/>
        </w:rPr>
        <w:t xml:space="preserve"> Giai cấp công nhân VN đã nhanh chóng vươn lên đảm đương vai trò lãnh đạo cùng với các tầng lớp NDLĐ thực hiện thành công cuộc  Cách mạng DTDCND của nước ta.</w:t>
      </w:r>
    </w:p>
    <w:p w:rsidR="00571613" w:rsidRPr="004671F8" w:rsidRDefault="00571613" w:rsidP="00804B2D">
      <w:pPr>
        <w:spacing w:after="0" w:line="240" w:lineRule="auto"/>
        <w:ind w:firstLine="142"/>
        <w:jc w:val="both"/>
        <w:rPr>
          <w:rFonts w:asciiTheme="majorHAnsi" w:hAnsiTheme="majorHAnsi"/>
          <w:color w:val="000000"/>
          <w:sz w:val="20"/>
          <w:szCs w:val="24"/>
        </w:rPr>
      </w:pPr>
      <w:r w:rsidRPr="004671F8">
        <w:rPr>
          <w:rFonts w:asciiTheme="majorHAnsi" w:hAnsiTheme="majorHAnsi"/>
          <w:color w:val="000000"/>
          <w:spacing w:val="4"/>
          <w:sz w:val="20"/>
          <w:szCs w:val="24"/>
        </w:rPr>
        <w:t xml:space="preserve">  </w:t>
      </w:r>
      <w:r w:rsidRPr="004671F8">
        <w:rPr>
          <w:rFonts w:asciiTheme="majorHAnsi" w:hAnsiTheme="majorHAnsi"/>
          <w:color w:val="000000"/>
          <w:sz w:val="20"/>
          <w:szCs w:val="24"/>
        </w:rPr>
        <w:t xml:space="preserve">  Ngày nay giai cấp công nhân đang nắm giữ các cơ sở vật chất quan trọng nhất trong nền KT quốc dân. Đi vào nền KT thị trường, giai cấp công nhân VN đã vượt qua những  thử thách nặng nề và có những  bước trưởng thành mới cả về nhận thức giác ngộ Chính trị và trình độ chuyên môn.</w:t>
      </w:r>
      <w:r w:rsidRPr="004671F8">
        <w:rPr>
          <w:rFonts w:asciiTheme="majorHAnsi" w:hAnsiTheme="majorHAnsi"/>
          <w:color w:val="000000"/>
          <w:spacing w:val="4"/>
          <w:sz w:val="20"/>
          <w:szCs w:val="24"/>
        </w:rPr>
        <w:t xml:space="preserve"> GCCN hiện nay là lực lượng đi đầu trong sự nghiệp CNH, HĐH đất nước,  là hạt nhân vững chắc trong liên minh công nhân – nông dân – trí thức và là nền tảng của khối đại đoàn kết toàn dân tộc.  </w:t>
      </w:r>
    </w:p>
    <w:p w:rsidR="00571613" w:rsidRPr="004671F8" w:rsidRDefault="00571613" w:rsidP="00804B2D">
      <w:pPr>
        <w:pStyle w:val="BodyText"/>
        <w:spacing w:line="240" w:lineRule="auto"/>
        <w:ind w:firstLine="142"/>
        <w:rPr>
          <w:rFonts w:asciiTheme="majorHAnsi" w:hAnsiTheme="majorHAnsi"/>
          <w:bCs/>
          <w:color w:val="000000"/>
          <w:sz w:val="20"/>
          <w:szCs w:val="24"/>
        </w:rPr>
      </w:pPr>
      <w:r w:rsidRPr="004671F8">
        <w:rPr>
          <w:rFonts w:asciiTheme="majorHAnsi" w:hAnsiTheme="majorHAnsi"/>
          <w:color w:val="000000"/>
          <w:spacing w:val="4"/>
          <w:sz w:val="20"/>
          <w:szCs w:val="24"/>
        </w:rPr>
        <w:lastRenderedPageBreak/>
        <w:t xml:space="preserve">      Tuy nhiên, giai cấp công nhân VN còn có những những mặt hạn chế: trình độ văn hóa và tay nghề còn thấp; Kỷ luật lao động chưa cao, chưa được rèn luyện nhiều trong công nghiệp hiện đại…</w:t>
      </w:r>
      <w:r w:rsidRPr="004671F8">
        <w:rPr>
          <w:rFonts w:asciiTheme="majorHAnsi" w:hAnsiTheme="majorHAnsi"/>
          <w:bCs/>
          <w:color w:val="000000"/>
          <w:sz w:val="20"/>
          <w:szCs w:val="24"/>
        </w:rPr>
        <w:t xml:space="preserve">Để tiếp tục đảm nhiệm sứ mệnh lịch sử của mình đối với dân tộc, giữ vững vai trò là LL tiên phong CM, GCCN nước ta cũng phải vươn lên trên nhiều mặt: Trình độ văn hóa, tay nghề, năng lực làm chủ công nghệ, ý thức nghề nghiệp, ý thức giác ngộ chính trị… Điều này đòi hỏi phải xây dựng GCNC VN tiên tiến, lớn mạnh  xứng đáng với vai trò lịch sử của mình. Đây là nhiệm vụ cấp bách, đòi hỏi phải thực hiện đồng bộ từ các tổ chức trong HTCT của đất nước, của toàn bộ xã hội và của tự thân người công nhân và sự tham gia tích cực của người sử dụng lao động.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
          <w:bCs/>
          <w:color w:val="000000"/>
          <w:sz w:val="20"/>
          <w:lang w:val="vi-VN"/>
        </w:rPr>
      </w:pPr>
      <w:r w:rsidRPr="004671F8">
        <w:rPr>
          <w:rFonts w:asciiTheme="majorHAnsi" w:hAnsiTheme="majorHAnsi"/>
          <w:b/>
          <w:bCs/>
          <w:color w:val="000000"/>
          <w:sz w:val="20"/>
          <w:lang w:val="vi-VN"/>
        </w:rPr>
        <w:t xml:space="preserve">B/ </w:t>
      </w:r>
      <w:r w:rsidRPr="004671F8">
        <w:rPr>
          <w:rFonts w:asciiTheme="majorHAnsi" w:hAnsiTheme="majorHAnsi"/>
          <w:b/>
          <w:bCs/>
          <w:color w:val="000000"/>
          <w:sz w:val="20"/>
          <w:u w:val="single"/>
          <w:lang w:val="vi-VN"/>
        </w:rPr>
        <w:t>THÂN BÀI</w:t>
      </w:r>
      <w:r w:rsidRPr="004671F8">
        <w:rPr>
          <w:rFonts w:asciiTheme="majorHAnsi" w:hAnsiTheme="majorHAnsi"/>
          <w:b/>
          <w:bCs/>
          <w:color w:val="000000"/>
          <w:sz w:val="20"/>
          <w:lang w:val="vi-VN"/>
        </w:rPr>
        <w:t>:</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w:t>
      </w:r>
      <w:r w:rsidRPr="004671F8">
        <w:rPr>
          <w:rFonts w:asciiTheme="majorHAnsi" w:hAnsiTheme="majorHAnsi"/>
          <w:bCs/>
          <w:color w:val="000000"/>
          <w:sz w:val="20"/>
          <w:u w:val="single"/>
          <w:lang w:val="vi-VN"/>
        </w:rPr>
        <w:t>Đối với ĐCSVN</w:t>
      </w:r>
      <w:r w:rsidRPr="004671F8">
        <w:rPr>
          <w:rFonts w:asciiTheme="majorHAnsi" w:hAnsiTheme="majorHAnsi"/>
          <w:bCs/>
          <w:color w:val="000000"/>
          <w:sz w:val="20"/>
          <w:lang w:val="vi-VN"/>
        </w:rPr>
        <w:t>:</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bCs/>
          <w:color w:val="000000"/>
          <w:sz w:val="20"/>
          <w:lang w:val="vi-VN"/>
        </w:rPr>
        <w:t>- Với quan điểm : “Sự lớn mạnh của GCCN là một điều kiện tiên quyết bảo đảm thành công của công cuộc đổi mới đất nước”. Đảng ta luôn quan tâm lãnh đạo xây dựng, phát huy vai trò, vị trí của GCCN  trong sự nghiệp xây dựng và bảo vệ Tổ quốc, CNH-HĐH hiện nay.</w:t>
      </w:r>
      <w:r w:rsidRPr="004671F8">
        <w:rPr>
          <w:rFonts w:asciiTheme="majorHAnsi" w:hAnsiTheme="majorHAnsi"/>
          <w:color w:val="000000"/>
          <w:sz w:val="20"/>
          <w:lang w:val="vi-VN"/>
        </w:rPr>
        <w:t xml:space="preserve">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color w:val="000000"/>
          <w:sz w:val="20"/>
          <w:lang w:val="vi-VN"/>
        </w:rPr>
        <w:t xml:space="preserve">- </w:t>
      </w:r>
      <w:r w:rsidRPr="004671F8">
        <w:rPr>
          <w:rFonts w:asciiTheme="majorHAnsi" w:hAnsiTheme="majorHAnsi"/>
          <w:bCs/>
          <w:color w:val="000000"/>
          <w:sz w:val="20"/>
          <w:lang w:val="vi-VN"/>
        </w:rPr>
        <w:t xml:space="preserve">Nhiệm vụ hàng đầu là công tác xây dựng Đảng, Đảng Cộng sản Việt Nam phải giữ vững bản chất GCCN, từng bước tăng cường lực lượng công nhân trong Đảng. Không có Đảng Cộng sản trong sạch, vững mạnh thì cũng không thể có GCCN vững mạnh.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w:t>
      </w:r>
      <w:r w:rsidRPr="004671F8">
        <w:rPr>
          <w:rFonts w:asciiTheme="majorHAnsi" w:hAnsiTheme="majorHAnsi"/>
          <w:color w:val="000000"/>
          <w:sz w:val="20"/>
          <w:lang w:val="vi-VN"/>
        </w:rPr>
        <w:t xml:space="preserve"> </w:t>
      </w:r>
      <w:r w:rsidRPr="004671F8">
        <w:rPr>
          <w:rFonts w:asciiTheme="majorHAnsi" w:hAnsiTheme="majorHAnsi"/>
          <w:bCs/>
          <w:color w:val="000000"/>
          <w:sz w:val="20"/>
          <w:lang w:val="vi-VN"/>
        </w:rPr>
        <w:t>Nâng cao nhận thức vị trí, vai trò của GCCN và tầm quan trọng của việc lãnh đạo xây dựng GCCN của Đảng trong thời kỳ mới đối với các ngành, các cấp.</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bCs/>
          <w:color w:val="000000"/>
          <w:sz w:val="20"/>
          <w:lang w:val="vi-VN"/>
        </w:rPr>
        <w:t>- Củng cố khối đại đoàn kết toàn dân , xây dựng GCCN Việt Nam lớn mạnh phải gắn kết hữu cơ với xây dựng, phát huy sức mạnh Liên minh Công - Nông và Trí thức do Đảng lãnh đạo, phát huy mọi tiềm năng và nguồn lực của các thành phần kinh tế, của toàn xã hội trong sự nghiệp XD và bảo vệ Tổ quốc hiện nay.</w:t>
      </w:r>
      <w:r w:rsidRPr="004671F8">
        <w:rPr>
          <w:rFonts w:asciiTheme="majorHAnsi" w:hAnsiTheme="majorHAnsi"/>
          <w:color w:val="000000"/>
          <w:sz w:val="20"/>
          <w:lang w:val="vi-VN"/>
        </w:rPr>
        <w:t xml:space="preserve">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Đảng chỉ đạo NN và chính quyền nghiên cứu về tình hình thực trạng GCCN, dự báo xu hướng phát triển của GCCN VN trong thời kỳ mới; Trên cơ sở đó hoàn chỉnh và phát triển đường lối, đề ra những chủ trương, chính sách đúng đắn phù hợp với lợi ích hợp pháp của GCCN, nhằm củng cố, phát triển GCCN ngày càng vững mạnh.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w:t>
      </w:r>
      <w:r w:rsidRPr="004671F8">
        <w:rPr>
          <w:rFonts w:asciiTheme="majorHAnsi" w:hAnsiTheme="majorHAnsi"/>
          <w:color w:val="000000"/>
          <w:sz w:val="20"/>
          <w:lang w:val="vi-VN"/>
        </w:rPr>
        <w:t xml:space="preserve"> </w:t>
      </w:r>
      <w:r w:rsidRPr="004671F8">
        <w:rPr>
          <w:rFonts w:asciiTheme="majorHAnsi" w:hAnsiTheme="majorHAnsi"/>
          <w:bCs/>
          <w:color w:val="000000"/>
          <w:sz w:val="20"/>
          <w:lang w:val="vi-VN"/>
        </w:rPr>
        <w:t>Chú ý công tác phát triển Đảng trong CN, tăng dần tỉ lệ cán bộ xuất thân từ CN trong bộ máy lãnh đạo các cấp của Đảng, Nhà nước, CĐ và các tổ chức chính trị xã hội khác.</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Các cấp ủy Đảng phải chú trọng công tác lãnh đạo xây dựng tổ chức công đoàn, tăng cường giáo dục, bồi dưỡng những công nhân tiên tiến, phát triển đảng viên, thành lập tổ chức Đảng ở những khu vực kinh tế tư nhân, đơn vị liên doanh…</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Đối với Nhà nước pháp quyền CHXHCNVN:</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Nhà nước phải đảm bảo vai trò trước tiên và chủ yếu của mình là chủ thể hàng đầu trong đào tạo và bồi dưỡng nguồn nhân lực cho công nghiệp, đặc biệt trong thời điểm nước ta đang đẩy mạnh CHN-HĐH hiện nay.</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Nhà nước cần xây dựng, hoàn thiện chính sách kinh tế-xã hội nhằm nâng cao đời sống vật chất, tinh thần của công nhân. Ban hành chính sách đầu tư để các tỉnh, thành phố xây dựng nhà ở và các công trình phúc lợi công cộng cho công nhân.</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Thực hiện nhiệm vụ chiến lược “tri thức hóa giai cấp công nhân” . Ban hành và đôn đốc kiểm tra  thực hiện các chính sách đào tạo, bồi dưỡng, nâng cao trình độ mọi mặt cho CNVC-LÐ. Ðặc biệt quan tâm xây dựng thế hệ công nhân trẻ có học vấn, chuyên môn và kỹ năng nghề nghiệp cao, ngang tầm khu vực và quốc tế, có lập trường giai cấp và bản lĩnh chính trị vững vàng, trở thành bộ phận nòng cốt của giai cấp công nhân.</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Xây dựng và thực hiện nghiêm hệ thống chính sách, pháp luật để đảm bảo quyền lợi hợp pháp cho CN và nhân dân lao động, củng cố sự tin tưởng của CN ở sự lãnh đạo của Đảng, Nhà nước làm cho người công nhân gắn bó với giai cấp, với chế độ xã hội.</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Xử lý đúng đắn mối quan hệ giữa tăng trưởng kinh tế với thực hiện tiến bộ và công bằng xã hội. Bảo đảm hài hòa lợi ích giữa công nhân và người sử dụng lao động.</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Bổ sung, sửa đổi, xây dựng chính sách đào tạo, đào tạo lại công nhân; khuyến khích, tạo điều kiện cho công nhân tự học tập nâng cao trình độ;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Có chính sách khuyến khích các doanh nghiệp thuộc mọi thành phần kinh tế dành kinh phí thích đáng và thời gian cho đào tạo, bồi dưỡng nâng cao trình độ học vấn và nghề cho người lao động.</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Đề cao trách nhiệm, tính tự giác của người sử dụng lao động và của công nhân trong thực hiện chính sách, pháp luật. Đồng thời tăng cường công tác kiểm tra, giám sát của Nhà nước, tổ chức công đoàn và các tổ chức chính trị - xã hội khác trong doanh nghiệp; có chế tài xử lý nghiêm các tổ chức và cá nhân vi phạm.</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Đối với Công đoàn và các tổ chức đoàn thể:</w:t>
      </w:r>
    </w:p>
    <w:p w:rsidR="00571613" w:rsidRPr="004671F8" w:rsidRDefault="00571613"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Tổng LĐLĐ Việt Nam và các cơ quan chức năng, các tổ chức đoàn thể cần nắm bắt tình hình công nhân trong các ngành nghề.</w:t>
      </w:r>
    </w:p>
    <w:p w:rsidR="00571613" w:rsidRPr="004671F8" w:rsidRDefault="00571613"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Thực hiện tốt vai trò tham mưu cho Nhà nước xây dựng, hoàn thiện chính sách kinh tế-xã hội nhằm nâng cao đời sống vật chất, tinh thần của công nhân. </w:t>
      </w:r>
      <w:r w:rsidRPr="004671F8">
        <w:rPr>
          <w:rFonts w:asciiTheme="majorHAnsi" w:hAnsiTheme="majorHAnsi"/>
          <w:color w:val="000000"/>
          <w:sz w:val="20"/>
          <w:lang w:val="vi-VN"/>
        </w:rPr>
        <w:t xml:space="preserve"> Tham mưu cho Nhà nước h</w:t>
      </w:r>
      <w:r w:rsidRPr="004671F8">
        <w:rPr>
          <w:rFonts w:asciiTheme="majorHAnsi" w:hAnsiTheme="majorHAnsi"/>
          <w:bCs/>
          <w:color w:val="000000"/>
          <w:sz w:val="20"/>
          <w:lang w:val="vi-VN"/>
        </w:rPr>
        <w:t>oạch định chiến lược xây dựng GCCN nói chung căn cứ vào thực trạng của GCCN Việt Nam hiện nay.</w:t>
      </w:r>
    </w:p>
    <w:p w:rsidR="00571613" w:rsidRPr="004671F8" w:rsidRDefault="00571613"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Công đoàn các cấp cần quan tâm đào tạo, bồi dưỡng, nâng cao ý thức giác ngộ chính trị cho CN, trên cơ sở đó giới thiệu cho các cấp ủy xem xét kết nạp Đảng, nâng dần số lượng Đảng viên là CN trong các tổ chức Đảng.</w:t>
      </w:r>
    </w:p>
    <w:p w:rsidR="00571613" w:rsidRPr="004671F8" w:rsidRDefault="00571613"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Tổ chức tuyên truyền nhằm nâng cao nhận thức cho công nhân, viên chức, lao động về vai trò và lợi ích của việc học tập nâng cao trình độ học vấn, kỹ năng nghề nghiệp.</w:t>
      </w:r>
    </w:p>
    <w:p w:rsidR="00571613" w:rsidRPr="004671F8" w:rsidRDefault="00571613"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Tham mưu và đề xuất với cấp ủy, phối hợp với chính quyền các cấp và người sử dụng lao động hỗ trợ về tài chính và tạo điều kiện về thời gian để CN, người lao động được tham gia các chương trình đào tạo, bồi dưỡng nâng cao trình độ, chuyên môn nghiệp vụ…</w:t>
      </w:r>
    </w:p>
    <w:p w:rsidR="00571613" w:rsidRPr="004671F8" w:rsidRDefault="00571613" w:rsidP="00804B2D">
      <w:pPr>
        <w:pStyle w:val="NormalWeb"/>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Phối hợp cùng các đoàn thể chính trị - xã hội và chính quyền các cấp, các doanh nghiệp tuyên truyền,  phổ biến pháp luật nhằm nâng cao ý thức chấp hành PL trong CN và NLĐ.</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Đối với các chủ Doanh nghiệp &amp; người sử dụng lao động: Nếu nguồn lực lớn nhất của xã hội là con người thì nguồn lực quan trọng nhất của doanh nghiệp chính là năng lực làm việc của công nhân. Việc đào tạo nâng cao trình độ học vấn, năng lực và kỷ năng chuyên môn cho CN, đáp ứng nhu cầu công việc, đủ khả năng điều hành và làm chủ công nghệ thiết bị tiên tiến chính là đầu tư kinh tế nhất, hiệu quả nhất, căn bản và lâu dài nhất. Vì thế các doanh nghiệp &amp; người sử dụng lao động cần phải:</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Quan tâm nâng cao nghiệp vụ cho công nhân, tập trung mở và coi trọng việc kèm cặp dạy nghề tại chỗ (nhà máy); chủ động liên kết với các cơ sở đào tạo để đặt hàng và tuyển dụng LĐ.</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lastRenderedPageBreak/>
        <w:t>- Phối hợp thường xyên với tổ chức công đoàn, để tạo điều kiện về thời gian, kinh phí, chế độ đãi ngộ để công nhân được học tập văn hóa và nâng cao nghề nghiệp tại những doanh nghiệp có công nhân lao động trình độ văn hóa thấp.</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Nâng cao trình độ CN cần chú trọng về nâng cao trình độ văn hoá và trình độ chuyên môn vì lý do sau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+Trình độ văn hoá là sự hiểu biết kiến thức phổ thông về tự nhiên và xã hội của người lao động (thể hiện qua bầng cấp). Trình độ văn hoá càng cao thì giúp nâng cao khả năng tiếp thu và vận dụng những tiến bộ khoa học kỹ thuật vào sản xuất, qua đó ảnh hưởng tích cực tới thái độ, tinh thần người lao động.</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 Trình độ chuyên môn thể hiện qua sự hiểu biết, kỹ năng, kỹ xảo thực hiện công việc nào đó. Trình độ chuyên môn càng sâu, kỹ năng, kỹ xảo càng thành thạo thì năng suất lao động càng cao.</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Đưa nhiệm vụ nâng cao trình độ học vấn, tay nghề cho CN lao động vào thỏa ước lao động tập thể, tạo điều kiện cụ thể về thời gian, kinh phí, cơ sở vật chất; động viên, khuyến khích CN lao động tham gia học tập nâng cao trình độ, kỹ năng nghề nghiệp.</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Nâng cao kiến thức về các quy định an toàn vệ sinh lao động, phòng, chống cháy nổ cho công nhân, người lao động nhằm đảm bảo an toàn lao động cho CN và hiệu quả sản xuất cho doanh nghiệp.</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Phối hợp với tổ chức Công đoàn, các đoàn thể tổ chức  tuyên truyền, phổ biến pháp luật lao động cho người lao động dưới nhiều hình thức để nâng cao kiến thức, giúp người lao động hiểu đúng về quyền lợi và nghĩa vụ của mình.</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bCs/>
          <w:color w:val="000000"/>
          <w:sz w:val="20"/>
          <w:lang w:val="vi-VN"/>
        </w:rPr>
        <w:t>+ Đối với bản thân người công nhân:</w:t>
      </w:r>
      <w:r w:rsidRPr="004671F8">
        <w:rPr>
          <w:rFonts w:asciiTheme="majorHAnsi" w:hAnsiTheme="majorHAnsi"/>
          <w:color w:val="000000"/>
          <w:sz w:val="20"/>
          <w:lang w:val="vi-VN"/>
        </w:rPr>
        <w:t xml:space="preserve"> </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color w:val="000000"/>
          <w:sz w:val="20"/>
          <w:lang w:val="vi-VN"/>
        </w:rPr>
        <w:t>- Trình độ khoa học kỹ thuật ngày nay phát triển với tốc độ cao, công nghệ sản xuất ngày càng hiện đại, đòi hỏi người lao động phải có một trình độ chuyên môn tương ứng để có khả năng sử dụng, điều khiển máy móc trong sản xuất.  Việc nâng cao trình độ văn hoá, chuyên môn của người CN có ý nghĩa lớn đối với tăng năng suất lao động. Thái độ lao động thể hiện qua tinh thần trách nhiệm trong công việc, kỷ luật lao động … một người CN có thái độ lao động tốt, tinh thần trách nhiệm cao trong công việc, sẽ hoàn thành tốt công việc, đảm bảo an toàn trong lao động,  đảm bảo chất lượng sản phẩm… và ngược lại</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Mặt khác, kinh tế tri thức hiện nay đã trở thành lực lượng sản xuất trực tiếp. Lao động trí tuệ gia tăng và có vai trò là động lực thúc đẩy xã hội tiến lên. Tình hình đó đặt ra yêu cầu quan trọng đối với người CN là cần nâng cao trình độ về mọi mặt, làm chủ thiết bị công nghệ, nâng cao hàm lượng trí tuệ  của mình vào trong quá trình sản xuất, đồng nghĩa với việc nâng cao giá trị sản phẩm SX ra, đáp ứng được sự cạnh tranh gay gắt trên thị trường.</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Việc phân công lao động xã hội hiện nay ngày càng được quốc tế hóa. Để đảm bảo tính cạnh tranh của mình trong thị trường lao động quốc tế, có thể đóng góp tốt hơn cho xã hội, đòi hỏi CN phải tự giác đi đầu trong việc học tập nâng cao trình độ, nâng cao khả năng tiếp thu tri thức khoa học hiện đại.</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Đặc điểm của GCCN hiện đại là năng lực LĐ có được do đào tạo bài bản, đồng thời phải liên tục tái đào tạo và tự  rèn luyện tại môi trường lao động thực tiển. Vì vậy , việc suốt đời tích cực học tập để nâng cao kiến thức xã hội, pháp luật, nâng cao trình độ học vấn, kỹ năng chuyên môn, tác phong, đạo đức nghề nghiệp, … là điều vô cùng cần thiết đối với mỗi người CN.</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Bản thân mỗi  người công nhân phải có ý chí vươn lên thoát khỏi nghèo nàn lạc hậu, tinh thần phấn đấu vươn lên, rèn luyện học tập chính là cơ sở để khẳng định giá trị của người CN,  gắn kết lợi ích của mỗi công nhân với lợi ích của xã hội, khơi dậy tình yêu quê hương đất nước và phấn đầu vì tương lai  tốt đẹp hơn. Đồng thời giúp người CN nhận thức đúng đắn vai trò trách nhiệm, nghĩa vụ và quyền lợi chính đáng của mình, từ đó có ý thức hơn trong thực hiện công việc.</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Trong qua trình hội nhập kinh tế quốc tế, mỗi người công nhân phải tự nâng mình lên để đáp ứng yêu cầu ngày càng cao. Thế nhưng, nếu để CN tự thân vận động sẽ rất khó khăn, việc phát triển của mỗi người CN nói riêng hay công cuộc xây dựng GCCN Việt Nam lớn mạnh nói chung đòi hỏi phải có sự chung tay của toàn XH, của cả HTCT, sự tham gia của các doanh nghiệp. Tuy nhiên, sự hỗ trợ của chính quyền, của Công đoàn, các đoàn thể xã hội và của doanh nghiệp chỉ thực sự có ý nghĩa và mang lại hiệu quả thiết thực khi chính bản thân mỗi người CN quyết tâm, tự thân nỗ lực vươn lên.</w:t>
      </w:r>
    </w:p>
    <w:p w:rsidR="00571613" w:rsidRPr="004671F8" w:rsidRDefault="00571613" w:rsidP="00804B2D">
      <w:pPr>
        <w:pStyle w:val="NormalWeb"/>
        <w:spacing w:before="0" w:beforeAutospacing="0" w:after="0" w:afterAutospacing="0"/>
        <w:jc w:val="both"/>
        <w:textAlignment w:val="baseline"/>
        <w:rPr>
          <w:rFonts w:asciiTheme="majorHAnsi" w:hAnsiTheme="majorHAnsi"/>
          <w:b/>
          <w:bCs/>
          <w:color w:val="000000"/>
          <w:sz w:val="20"/>
          <w:lang w:val="vi-VN"/>
        </w:rPr>
      </w:pPr>
      <w:r w:rsidRPr="004671F8">
        <w:rPr>
          <w:rFonts w:asciiTheme="majorHAnsi" w:hAnsiTheme="majorHAnsi"/>
          <w:b/>
          <w:bCs/>
          <w:color w:val="000000"/>
          <w:sz w:val="20"/>
          <w:lang w:val="vi-VN"/>
        </w:rPr>
        <w:t xml:space="preserve">+ </w:t>
      </w:r>
      <w:r w:rsidRPr="004671F8">
        <w:rPr>
          <w:rFonts w:asciiTheme="majorHAnsi" w:hAnsiTheme="majorHAnsi"/>
          <w:b/>
          <w:bCs/>
          <w:color w:val="000000"/>
          <w:sz w:val="20"/>
          <w:u w:val="single"/>
          <w:lang w:val="vi-VN"/>
        </w:rPr>
        <w:t>Liên hệ thực tiễn</w:t>
      </w:r>
      <w:r w:rsidRPr="004671F8">
        <w:rPr>
          <w:rFonts w:asciiTheme="majorHAnsi" w:hAnsiTheme="majorHAnsi"/>
          <w:b/>
          <w:bCs/>
          <w:color w:val="000000"/>
          <w:sz w:val="20"/>
          <w:lang w:val="vi-VN"/>
        </w:rPr>
        <w:t xml:space="preserve">: </w:t>
      </w:r>
    </w:p>
    <w:p w:rsidR="00571613" w:rsidRPr="004671F8" w:rsidRDefault="00571613" w:rsidP="00804B2D">
      <w:pPr>
        <w:pStyle w:val="NormalWeb"/>
        <w:spacing w:before="0" w:beforeAutospacing="0" w:after="0" w:afterAutospacing="0"/>
        <w:jc w:val="both"/>
        <w:textAlignment w:val="baseline"/>
        <w:rPr>
          <w:rFonts w:asciiTheme="majorHAnsi" w:hAnsiTheme="majorHAnsi"/>
          <w:b/>
          <w:bCs/>
          <w:color w:val="000000"/>
          <w:sz w:val="20"/>
          <w:lang w:val="vi-VN"/>
        </w:rPr>
      </w:pPr>
      <w:r w:rsidRPr="004671F8">
        <w:rPr>
          <w:rFonts w:asciiTheme="majorHAnsi" w:hAnsiTheme="majorHAnsi"/>
          <w:color w:val="000000"/>
          <w:sz w:val="20"/>
          <w:lang w:val="vi-VN"/>
        </w:rPr>
        <w:t xml:space="preserve">      Nhận thức được tầm quan trọng của việc đào tạo bồi dưỡng nhằm nâng năng lực công tác và nhận thức chính trị của công chức, viên chức và người lao động, đáp ứng yêu cầu công tác ngày càng cao.  Trong những năm qua, cùng với Công đoàn và các đoàn thể, </w:t>
      </w:r>
      <w:r w:rsidRPr="004671F8">
        <w:rPr>
          <w:rFonts w:asciiTheme="majorHAnsi" w:hAnsiTheme="majorHAnsi"/>
          <w:bCs/>
          <w:color w:val="000000"/>
          <w:sz w:val="20"/>
          <w:lang w:val="vi-VN"/>
        </w:rPr>
        <w:t xml:space="preserve">lãnh  đạo </w:t>
      </w:r>
      <w:r w:rsidRPr="004671F8">
        <w:rPr>
          <w:rFonts w:asciiTheme="majorHAnsi" w:hAnsiTheme="majorHAnsi"/>
          <w:color w:val="000000"/>
          <w:sz w:val="20"/>
          <w:lang w:val="vi-VN"/>
        </w:rPr>
        <w:t>cơ quan BQLĐSĐT thường xuyên thực hiện công tác phát triển nguồn nhân lực như sau:</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+Về phía Công đoàn và các đoàn thể:</w:t>
      </w:r>
    </w:p>
    <w:p w:rsidR="00571613" w:rsidRPr="004671F8" w:rsidRDefault="00571613" w:rsidP="00804B2D">
      <w:pPr>
        <w:pStyle w:val="NormalWeb"/>
        <w:tabs>
          <w:tab w:val="left" w:pos="0"/>
        </w:tabs>
        <w:spacing w:before="0" w:beforeAutospacing="0" w:after="0" w:afterAutospacing="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 xml:space="preserve">    -  Phối hợp với các phòng ban và</w:t>
      </w:r>
      <w:r w:rsidRPr="004671F8">
        <w:rPr>
          <w:rFonts w:asciiTheme="majorHAnsi" w:hAnsiTheme="majorHAnsi"/>
          <w:b/>
          <w:bCs/>
          <w:color w:val="000000"/>
          <w:sz w:val="20"/>
          <w:lang w:val="vi-VN"/>
        </w:rPr>
        <w:t xml:space="preserve"> </w:t>
      </w:r>
      <w:r w:rsidRPr="004671F8">
        <w:rPr>
          <w:rFonts w:asciiTheme="majorHAnsi" w:hAnsiTheme="majorHAnsi"/>
          <w:bCs/>
          <w:color w:val="000000"/>
          <w:sz w:val="20"/>
          <w:lang w:val="vi-VN"/>
        </w:rPr>
        <w:t>các đoàn thể trong cơ quan, đưa ra các giải pháp để tạo động lực làm việc để từ đó ý thức tự giác nâng cao trình độ và năng lực làm việc:</w:t>
      </w:r>
    </w:p>
    <w:p w:rsidR="00571613" w:rsidRPr="004671F8" w:rsidRDefault="00571613" w:rsidP="00804B2D">
      <w:pPr>
        <w:pStyle w:val="NormalWeb"/>
        <w:numPr>
          <w:ilvl w:val="0"/>
          <w:numId w:val="4"/>
        </w:numPr>
        <w:tabs>
          <w:tab w:val="left" w:pos="0"/>
        </w:tabs>
        <w:spacing w:before="0" w:beforeAutospacing="0" w:after="0" w:afterAutospacing="0"/>
        <w:ind w:left="0" w:firstLine="360"/>
        <w:jc w:val="both"/>
        <w:textAlignment w:val="baseline"/>
        <w:rPr>
          <w:rFonts w:asciiTheme="majorHAnsi" w:hAnsiTheme="majorHAnsi"/>
          <w:bCs/>
          <w:color w:val="000000"/>
          <w:sz w:val="20"/>
          <w:lang w:val="vi-VN"/>
        </w:rPr>
      </w:pPr>
      <w:r w:rsidRPr="004671F8">
        <w:rPr>
          <w:rFonts w:asciiTheme="majorHAnsi" w:hAnsiTheme="majorHAnsi"/>
          <w:color w:val="000000"/>
          <w:sz w:val="20"/>
          <w:lang w:val="vi-VN"/>
        </w:rPr>
        <w:t>Tham mưu góp ý với lãnh đạo trong việc phân công nhiệm vụ cho VC và NLĐ phù hợp với khả năng, sở trường của từng người nhằm động viên phát huy năng lực làm việc một cách tối đa trong công tác.</w:t>
      </w:r>
    </w:p>
    <w:p w:rsidR="00571613" w:rsidRPr="004671F8" w:rsidRDefault="00571613" w:rsidP="00804B2D">
      <w:pPr>
        <w:pStyle w:val="NormalWeb"/>
        <w:numPr>
          <w:ilvl w:val="0"/>
          <w:numId w:val="4"/>
        </w:numPr>
        <w:tabs>
          <w:tab w:val="left" w:pos="0"/>
        </w:tabs>
        <w:spacing w:before="0" w:beforeAutospacing="0" w:after="0" w:afterAutospacing="0"/>
        <w:ind w:left="0" w:firstLine="36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Xây dựng tiêu chí các chế độ thi đua khen thưởng căn cứ vào hiệu quả công tác và quá trình học tập nâng cao trình độ nghiệp vụ của CCVC-NLĐ.</w:t>
      </w:r>
    </w:p>
    <w:p w:rsidR="00571613" w:rsidRPr="004671F8" w:rsidRDefault="00571613" w:rsidP="00804B2D">
      <w:pPr>
        <w:pStyle w:val="NormalWeb"/>
        <w:numPr>
          <w:ilvl w:val="0"/>
          <w:numId w:val="4"/>
        </w:numPr>
        <w:spacing w:before="0" w:beforeAutospacing="0" w:after="0" w:afterAutospacing="0"/>
        <w:ind w:left="0" w:firstLine="36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Tuyên truyền  nâng cao ý thức cho CCVC-NLĐ về lợi ích của việc học tập nâng cao trình độ học vấn, trình độ chuyên môn, nghề nghiệp và biểu dương  CCVC-NLĐ đạt được những thành tích trong học tập nâng cao nghiệp vụ tại các cuộc họp công đoàn định kỳ của cơ quan.</w:t>
      </w:r>
    </w:p>
    <w:p w:rsidR="00571613" w:rsidRPr="004671F8" w:rsidRDefault="00571613" w:rsidP="00804B2D">
      <w:pPr>
        <w:pStyle w:val="NormalWeb"/>
        <w:numPr>
          <w:ilvl w:val="0"/>
          <w:numId w:val="4"/>
        </w:numPr>
        <w:spacing w:before="0" w:beforeAutospacing="0" w:after="0" w:afterAutospacing="0"/>
        <w:ind w:left="0" w:firstLine="36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Tham mưu và đề xuất với lãnh đạo hỗ trợ về tài chính và tạo điều kiện về thời gian để VC người lao động được tham gia các chương trình đào tạo, bồi dưỡng nâng cao trình độ, chuyên môn nghiệp vụ…</w:t>
      </w:r>
    </w:p>
    <w:p w:rsidR="00571613" w:rsidRPr="004671F8" w:rsidRDefault="00571613" w:rsidP="00804B2D">
      <w:pPr>
        <w:pStyle w:val="NormalWeb"/>
        <w:numPr>
          <w:ilvl w:val="0"/>
          <w:numId w:val="4"/>
        </w:numPr>
        <w:spacing w:before="0" w:beforeAutospacing="0" w:after="0" w:afterAutospacing="0"/>
        <w:ind w:left="0" w:firstLine="360"/>
        <w:jc w:val="both"/>
        <w:textAlignment w:val="baseline"/>
        <w:rPr>
          <w:rFonts w:asciiTheme="majorHAnsi" w:hAnsiTheme="majorHAnsi"/>
          <w:bCs/>
          <w:color w:val="000000"/>
          <w:sz w:val="20"/>
          <w:lang w:val="vi-VN"/>
        </w:rPr>
      </w:pPr>
      <w:r w:rsidRPr="004671F8">
        <w:rPr>
          <w:rFonts w:asciiTheme="majorHAnsi" w:hAnsiTheme="majorHAnsi"/>
          <w:bCs/>
          <w:color w:val="000000"/>
          <w:sz w:val="20"/>
          <w:lang w:val="vi-VN"/>
        </w:rPr>
        <w:t>Đề xuất nhân sự tham gia học tập nghiệp vụ đúng người, đúng chức năng để tránh lãng phí và không hiệu quả.</w:t>
      </w:r>
    </w:p>
    <w:p w:rsidR="00571613" w:rsidRPr="004671F8" w:rsidRDefault="00571613" w:rsidP="00804B2D">
      <w:pPr>
        <w:pStyle w:val="NormalWeb"/>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bCs/>
          <w:color w:val="000000"/>
          <w:sz w:val="20"/>
          <w:lang w:val="vi-VN"/>
        </w:rPr>
        <w:t>+Về phía lãnh  đạo cơ quan:</w:t>
      </w:r>
      <w:r w:rsidRPr="004671F8">
        <w:rPr>
          <w:rFonts w:asciiTheme="majorHAnsi" w:hAnsiTheme="majorHAnsi"/>
          <w:color w:val="000000"/>
          <w:sz w:val="20"/>
          <w:lang w:val="vi-VN"/>
        </w:rPr>
        <w:t xml:space="preserve">  </w:t>
      </w:r>
    </w:p>
    <w:p w:rsidR="00571613" w:rsidRPr="004671F8" w:rsidRDefault="00571613" w:rsidP="00804B2D">
      <w:pPr>
        <w:pStyle w:val="NormalWeb"/>
        <w:numPr>
          <w:ilvl w:val="0"/>
          <w:numId w:val="4"/>
        </w:numPr>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color w:val="000000"/>
          <w:sz w:val="20"/>
          <w:lang w:val="vi-VN"/>
        </w:rPr>
        <w:t>Bố trí giờ giấc và phân công công tác phù hợp  nhằm tạo thuận lợi cho CBVC-NLĐ tham gia học tập nâng cao nghiệp vụ;</w:t>
      </w:r>
    </w:p>
    <w:p w:rsidR="00571613" w:rsidRPr="004671F8" w:rsidRDefault="00571613" w:rsidP="00804B2D">
      <w:pPr>
        <w:pStyle w:val="NormalWeb"/>
        <w:numPr>
          <w:ilvl w:val="0"/>
          <w:numId w:val="4"/>
        </w:numPr>
        <w:spacing w:before="0" w:beforeAutospacing="0" w:after="0" w:afterAutospacing="0"/>
        <w:jc w:val="both"/>
        <w:textAlignment w:val="baseline"/>
        <w:rPr>
          <w:rFonts w:asciiTheme="majorHAnsi" w:hAnsiTheme="majorHAnsi"/>
          <w:color w:val="000000"/>
          <w:sz w:val="20"/>
          <w:lang w:val="vi-VN"/>
        </w:rPr>
      </w:pPr>
      <w:r w:rsidRPr="004671F8">
        <w:rPr>
          <w:rFonts w:asciiTheme="majorHAnsi" w:hAnsiTheme="majorHAnsi"/>
          <w:color w:val="000000"/>
          <w:sz w:val="20"/>
          <w:lang w:val="vi-VN"/>
        </w:rPr>
        <w:t>Tạo</w:t>
      </w:r>
      <w:r w:rsidRPr="004671F8">
        <w:rPr>
          <w:rFonts w:asciiTheme="majorHAnsi" w:hAnsiTheme="majorHAnsi"/>
          <w:bCs/>
          <w:color w:val="000000"/>
          <w:sz w:val="20"/>
          <w:lang w:val="vi-VN"/>
        </w:rPr>
        <w:t xml:space="preserve"> điều kiện cho viên chức đơn vị hoàn tất chương trình Đại học</w:t>
      </w:r>
      <w:r w:rsidRPr="004671F8">
        <w:rPr>
          <w:rFonts w:asciiTheme="majorHAnsi" w:hAnsiTheme="majorHAnsi"/>
          <w:color w:val="000000"/>
          <w:sz w:val="20"/>
          <w:lang w:val="vi-VN"/>
        </w:rPr>
        <w:t xml:space="preserve">; </w:t>
      </w:r>
    </w:p>
    <w:p w:rsidR="00571613" w:rsidRPr="004671F8" w:rsidRDefault="00571613" w:rsidP="00804B2D">
      <w:pPr>
        <w:pStyle w:val="NormalWeb"/>
        <w:numPr>
          <w:ilvl w:val="0"/>
          <w:numId w:val="4"/>
        </w:numPr>
        <w:spacing w:before="0" w:beforeAutospacing="0" w:after="0" w:afterAutospacing="0"/>
        <w:ind w:left="0" w:firstLine="360"/>
        <w:jc w:val="both"/>
        <w:textAlignment w:val="baseline"/>
        <w:rPr>
          <w:rFonts w:asciiTheme="majorHAnsi" w:hAnsiTheme="majorHAnsi"/>
          <w:color w:val="000000"/>
          <w:sz w:val="20"/>
          <w:lang w:val="vi-VN"/>
        </w:rPr>
      </w:pPr>
      <w:r w:rsidRPr="004671F8">
        <w:rPr>
          <w:rFonts w:asciiTheme="majorHAnsi" w:hAnsiTheme="majorHAnsi"/>
          <w:color w:val="000000"/>
          <w:sz w:val="20"/>
          <w:lang w:val="vi-VN"/>
        </w:rPr>
        <w:t xml:space="preserve">Cử nhân sự tham gia các chương trình </w:t>
      </w:r>
      <w:r w:rsidRPr="004671F8">
        <w:rPr>
          <w:rFonts w:asciiTheme="majorHAnsi" w:hAnsiTheme="majorHAnsi"/>
          <w:bCs/>
          <w:color w:val="000000"/>
          <w:sz w:val="20"/>
          <w:lang w:val="vi-VN"/>
        </w:rPr>
        <w:t xml:space="preserve">Trung cấp LL chính trị - hành chính, các </w:t>
      </w:r>
      <w:r w:rsidRPr="004671F8">
        <w:rPr>
          <w:rFonts w:asciiTheme="majorHAnsi" w:hAnsiTheme="majorHAnsi"/>
          <w:color w:val="000000"/>
          <w:sz w:val="20"/>
          <w:lang w:val="vi-VN"/>
        </w:rPr>
        <w:t>lớp</w:t>
      </w:r>
      <w:r w:rsidRPr="004671F8">
        <w:rPr>
          <w:rFonts w:asciiTheme="majorHAnsi" w:hAnsiTheme="majorHAnsi"/>
          <w:bCs/>
          <w:color w:val="000000"/>
          <w:sz w:val="20"/>
          <w:lang w:val="vi-VN" w:eastAsia="vi-VN"/>
        </w:rPr>
        <w:t xml:space="preserve"> Quản lý nhà nước, ...</w:t>
      </w:r>
      <w:r w:rsidRPr="004671F8">
        <w:rPr>
          <w:rFonts w:asciiTheme="majorHAnsi" w:hAnsiTheme="majorHAnsi"/>
          <w:color w:val="000000"/>
          <w:sz w:val="20"/>
          <w:lang w:val="vi-VN"/>
        </w:rPr>
        <w:t xml:space="preserve"> </w:t>
      </w:r>
    </w:p>
    <w:p w:rsidR="00571613" w:rsidRPr="004671F8" w:rsidRDefault="00571613" w:rsidP="00804B2D">
      <w:pPr>
        <w:pStyle w:val="NormalWeb"/>
        <w:numPr>
          <w:ilvl w:val="0"/>
          <w:numId w:val="4"/>
        </w:numPr>
        <w:spacing w:before="0" w:beforeAutospacing="0" w:after="0" w:afterAutospacing="0"/>
        <w:ind w:left="0" w:firstLine="360"/>
        <w:jc w:val="both"/>
        <w:textAlignment w:val="baseline"/>
        <w:rPr>
          <w:rFonts w:asciiTheme="majorHAnsi" w:hAnsiTheme="majorHAnsi"/>
          <w:color w:val="000000"/>
          <w:sz w:val="20"/>
          <w:lang w:val="vi-VN"/>
        </w:rPr>
      </w:pPr>
      <w:r w:rsidRPr="004671F8">
        <w:rPr>
          <w:rFonts w:asciiTheme="majorHAnsi" w:hAnsiTheme="majorHAnsi"/>
          <w:color w:val="000000"/>
          <w:sz w:val="20"/>
          <w:lang w:val="vi-VN"/>
        </w:rPr>
        <w:t>Tạo điều kiện tham dự các lớp tập huấn tập huấn về Luật CBCC, Luật Viên chức, Luật Công đoàn, về công tác thanh tra... để tăng cường hiểu biết và nâng cao ý thức pháp luật cho CCVC-NLĐ.</w:t>
      </w:r>
    </w:p>
    <w:p w:rsidR="00571613" w:rsidRPr="004671F8" w:rsidRDefault="00571613" w:rsidP="00804B2D">
      <w:pPr>
        <w:numPr>
          <w:ilvl w:val="0"/>
          <w:numId w:val="4"/>
        </w:numPr>
        <w:spacing w:after="0" w:line="240" w:lineRule="auto"/>
        <w:ind w:left="0" w:firstLine="357"/>
        <w:jc w:val="both"/>
        <w:rPr>
          <w:rFonts w:asciiTheme="majorHAnsi" w:hAnsiTheme="majorHAnsi"/>
          <w:color w:val="000000"/>
          <w:sz w:val="20"/>
          <w:szCs w:val="24"/>
        </w:rPr>
      </w:pPr>
      <w:r w:rsidRPr="004671F8">
        <w:rPr>
          <w:rFonts w:asciiTheme="majorHAnsi" w:hAnsiTheme="majorHAnsi"/>
          <w:color w:val="000000"/>
          <w:sz w:val="20"/>
          <w:szCs w:val="24"/>
        </w:rPr>
        <w:t xml:space="preserve"> Ngoài ra, lãnh đạo cơ quan còn tổ chức các lớp nghiệp vụ ngắn hạn (từ 01 đến 03 ngày) tại đơn vị để kịp thời cập nhật kiến thức chuyên môn mới cho CCVC-NLĐ đơn vị nhằm đảm bảo hiệu qủa công tác.</w:t>
      </w:r>
    </w:p>
    <w:p w:rsidR="00571613" w:rsidRPr="004671F8" w:rsidRDefault="00571613" w:rsidP="00804B2D">
      <w:pPr>
        <w:numPr>
          <w:ilvl w:val="0"/>
          <w:numId w:val="4"/>
        </w:numPr>
        <w:spacing w:after="0" w:line="240" w:lineRule="auto"/>
        <w:ind w:left="0" w:firstLine="357"/>
        <w:jc w:val="both"/>
        <w:rPr>
          <w:rFonts w:asciiTheme="majorHAnsi" w:hAnsiTheme="majorHAnsi"/>
          <w:color w:val="000000"/>
          <w:sz w:val="20"/>
          <w:szCs w:val="24"/>
        </w:rPr>
      </w:pPr>
      <w:r w:rsidRPr="004671F8">
        <w:rPr>
          <w:rFonts w:asciiTheme="majorHAnsi" w:hAnsiTheme="majorHAnsi"/>
          <w:color w:val="000000"/>
          <w:sz w:val="20"/>
          <w:szCs w:val="24"/>
        </w:rPr>
        <w:lastRenderedPageBreak/>
        <w:t>Cử nhân sự tham gia các khóa đào tạo nước ngoài, nâng cao trình độ chuyên môn để đáp ứng với yêu cầu công việc ngày càng cao.</w:t>
      </w:r>
    </w:p>
    <w:p w:rsidR="00571613" w:rsidRPr="004671F8" w:rsidRDefault="00571613" w:rsidP="00804B2D">
      <w:pPr>
        <w:spacing w:after="0" w:line="240" w:lineRule="auto"/>
        <w:rPr>
          <w:rFonts w:asciiTheme="majorHAnsi" w:hAnsiTheme="majorHAnsi"/>
          <w:color w:val="000000"/>
          <w:sz w:val="20"/>
          <w:szCs w:val="24"/>
        </w:rPr>
      </w:pPr>
      <w:r w:rsidRPr="004671F8">
        <w:rPr>
          <w:rFonts w:asciiTheme="majorHAnsi" w:hAnsiTheme="majorHAnsi"/>
          <w:color w:val="000000"/>
          <w:sz w:val="20"/>
          <w:szCs w:val="24"/>
        </w:rPr>
        <w:t xml:space="preserve">      Các hoạt động nêu trên của Lãnh đạo và Công đoàn cơ quan đã đưa tới những kết quả đáng khích lệ: tinh thần, ý thức trách nhiệm công tác của CBVC-NLĐ đơn vị được nâng cao; Năng lực công tác được cải thiện nên việc thực hiện nhiệm vụ đạt hiệu quả hơn, tiến độ thực hiện nhanh hơn; CCVC-NLĐ trong đơn vị đoàn kết gắn bó với nhau hơn trong công tác cũng như trong sinh hoạt; Việc triển khai các hoạt động trong công tác cũng như trong sinh hoạt đoàn thể cũng được thực hiện nhanh và đạt hiệu quả tốt hơn.</w:t>
      </w:r>
    </w:p>
    <w:p w:rsidR="00571613" w:rsidRPr="004671F8" w:rsidRDefault="00571613" w:rsidP="00804B2D">
      <w:pPr>
        <w:spacing w:after="0" w:line="240" w:lineRule="auto"/>
        <w:rPr>
          <w:rFonts w:asciiTheme="majorHAnsi" w:hAnsiTheme="majorHAnsi"/>
          <w:sz w:val="20"/>
          <w:szCs w:val="24"/>
        </w:rPr>
      </w:pPr>
    </w:p>
    <w:p w:rsidR="001E58D3" w:rsidRPr="004671F8" w:rsidRDefault="001E58D3" w:rsidP="00804B2D">
      <w:pPr>
        <w:spacing w:after="0" w:line="240" w:lineRule="auto"/>
        <w:jc w:val="both"/>
        <w:rPr>
          <w:rFonts w:asciiTheme="majorHAnsi" w:hAnsiTheme="majorHAnsi"/>
          <w:b/>
          <w:bCs/>
          <w:color w:val="000000"/>
          <w:sz w:val="20"/>
          <w:szCs w:val="24"/>
        </w:rPr>
      </w:pPr>
    </w:p>
    <w:p w:rsidR="00571613" w:rsidRPr="004671F8" w:rsidRDefault="00571613" w:rsidP="00804B2D">
      <w:pPr>
        <w:spacing w:after="0" w:line="240" w:lineRule="auto"/>
        <w:jc w:val="both"/>
        <w:rPr>
          <w:rFonts w:asciiTheme="majorHAnsi" w:hAnsiTheme="majorHAnsi"/>
          <w:b/>
          <w:color w:val="000000"/>
          <w:sz w:val="20"/>
          <w:szCs w:val="24"/>
        </w:rPr>
      </w:pPr>
      <w:r w:rsidRPr="004671F8">
        <w:rPr>
          <w:rFonts w:asciiTheme="majorHAnsi" w:hAnsiTheme="majorHAnsi"/>
          <w:b/>
          <w:bCs/>
          <w:color w:val="000000"/>
          <w:sz w:val="20"/>
          <w:szCs w:val="24"/>
        </w:rPr>
        <w:t>Câu 5: Anh (chị) hãy phân tích vai trò của Đoàn Thanh niên Cộng sản Hồ Chí Minh. Liên hệ thực tiễn ở cơ sở.</w:t>
      </w:r>
    </w:p>
    <w:p w:rsidR="00571613" w:rsidRPr="004671F8" w:rsidRDefault="00571613" w:rsidP="00804B2D">
      <w:pPr>
        <w:spacing w:after="0" w:line="240" w:lineRule="auto"/>
        <w:rPr>
          <w:rFonts w:asciiTheme="majorHAnsi" w:hAnsiTheme="majorHAnsi"/>
          <w:sz w:val="20"/>
          <w:szCs w:val="24"/>
        </w:rPr>
      </w:pPr>
    </w:p>
    <w:p w:rsidR="001E58D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b/>
          <w:color w:val="000000"/>
          <w:sz w:val="20"/>
          <w:lang w:val="vi-VN"/>
        </w:rPr>
        <w:t>Đoàn Thanh niên Cộng sản Hồ Chí Minh</w:t>
      </w:r>
      <w:r w:rsidRPr="004671F8">
        <w:rPr>
          <w:rFonts w:asciiTheme="majorHAnsi" w:hAnsiTheme="majorHAnsi"/>
          <w:color w:val="000000"/>
          <w:sz w:val="20"/>
          <w:lang w:val="vi-VN"/>
        </w:rPr>
        <w:t xml:space="preserve"> là tổ chức chính trị </w:t>
      </w:r>
      <w:r w:rsidRPr="004671F8">
        <w:rPr>
          <w:rStyle w:val="Emphasis"/>
          <w:rFonts w:asciiTheme="majorHAnsi" w:hAnsiTheme="majorHAnsi"/>
          <w:i w:val="0"/>
          <w:sz w:val="20"/>
          <w:bdr w:val="none" w:sz="0" w:space="0" w:color="auto" w:frame="1"/>
          <w:lang w:val="vi-VN"/>
        </w:rPr>
        <w:t>- </w:t>
      </w:r>
      <w:r w:rsidRPr="004671F8">
        <w:rPr>
          <w:rFonts w:asciiTheme="majorHAnsi" w:hAnsiTheme="majorHAnsi"/>
          <w:color w:val="000000"/>
          <w:sz w:val="20"/>
          <w:lang w:val="vi-VN"/>
        </w:rPr>
        <w:t>xã hội của thanh niên Việt Nam do Đảng Cộng sản Việt Nam và Chủ tịch Hồ Chí Minh sáng lập, lãnh đạo và rèn luyện. Đoàn Thanh niên Cộng sản Hồ Chí Minh bao gồm những thanh niên tiên tiến, phấn đấu vì mục tiêu, lý tưởng của Đảng là độc lập dân tộc gắn liền với chủ nghĩa xã hội, vì sự nghiệp "dân giàu, nước mạnh, dân chủ, công bằng, văn minh".</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Style w:val="Strong"/>
          <w:rFonts w:asciiTheme="majorHAnsi" w:eastAsia="Arial" w:hAnsiTheme="majorHAnsi"/>
          <w:sz w:val="20"/>
          <w:bdr w:val="none" w:sz="0" w:space="0" w:color="auto" w:frame="1"/>
          <w:lang w:val="vi-VN"/>
        </w:rPr>
        <w:t>2. Vị trí, vai trò của Đoàn Thanh niên cộng sản Hồ Chí Minh</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Đoàn TNCSHCM là thành viên của hệ thống chính trị, hoạt động trong khuôn khổ Hiến pháp và pháp luật của nước Cộng hoà xã hội chủ nghĩa Việt Nam.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Đoàn phối hợp với các cơ quan nhà nước các đoàn thể nhân dân, các tập thể lao động và gia đình chăm lo giáo dục, đào tạo và bảo vệ thanh thiếu nhi; Tổ chức cho đoàn viên thanh niên tham gia sự nghiệp xây dựng và bảo vệ Tổ quốc; tích cực tham gia vào công việc quản lý Nhà nước, quản lý xã hội, dưới sự lãnh đạo của Đảng.</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Mối quan hệ của Đoàn Thanh niên cộng sản Hồ Chí Minh trong hệ thống chính trị được thể hiện ở các nội dung cơ bản:</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Style w:val="Emphasis"/>
          <w:rFonts w:asciiTheme="majorHAnsi" w:hAnsiTheme="majorHAnsi"/>
          <w:i w:val="0"/>
          <w:sz w:val="20"/>
          <w:bdr w:val="none" w:sz="0" w:space="0" w:color="auto" w:frame="1"/>
          <w:lang w:val="vi-VN"/>
        </w:rPr>
        <w:t>1. Mối quan hệ của Đoàn đối với Đảng</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Đoàn là đội dự bị tin cậy của Đảng, là người kế tục trung thành sự nghiệp, lý tưởng cách mạng của Đảng, phấn đấu vì mục tiêu dân giàu, nước mạnh, dân chủ, công bằng, văn minh và xây dựng thành công chủ nghĩa xã hội tại Việt Nam. </w:t>
      </w:r>
    </w:p>
    <w:p w:rsidR="00571613" w:rsidRPr="004671F8" w:rsidRDefault="00571613" w:rsidP="00804B2D">
      <w:pPr>
        <w:pStyle w:val="NormalWeb"/>
        <w:spacing w:before="0" w:beforeAutospacing="0" w:after="0" w:afterAutospacing="0"/>
        <w:jc w:val="both"/>
        <w:rPr>
          <w:rStyle w:val="Emphasis"/>
          <w:rFonts w:asciiTheme="majorHAnsi" w:hAnsiTheme="majorHAnsi"/>
          <w:i w:val="0"/>
          <w:sz w:val="20"/>
          <w:bdr w:val="none" w:sz="0" w:space="0" w:color="auto" w:frame="1"/>
          <w:lang w:val="vi-VN"/>
        </w:rPr>
      </w:pPr>
      <w:r w:rsidRPr="004671F8">
        <w:rPr>
          <w:rFonts w:asciiTheme="majorHAnsi" w:hAnsiTheme="majorHAnsi"/>
          <w:color w:val="000000"/>
          <w:sz w:val="20"/>
          <w:lang w:val="vi-VN"/>
        </w:rPr>
        <w:t>- Tổ chức Đoàn đặt dưới sự lãnh đạo trực tiếp toàn diện và tuyệt đối của Đảng. </w:t>
      </w:r>
      <w:r w:rsidRPr="004671F8">
        <w:rPr>
          <w:rStyle w:val="Emphasis"/>
          <w:rFonts w:asciiTheme="majorHAnsi" w:hAnsiTheme="majorHAnsi"/>
          <w:i w:val="0"/>
          <w:sz w:val="20"/>
          <w:bdr w:val="none" w:sz="0" w:space="0" w:color="auto" w:frame="1"/>
          <w:lang w:val="vi-VN"/>
        </w:rPr>
        <w:t>Mục tiêu, lý tưởng của Đoàn chính là phấn đấu, thực hiện thắng lợi mục tiêu, lý tưởng của Đảng, của Bác Hồ và nhân dân đã lựa chọn.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Style w:val="Emphasis"/>
          <w:rFonts w:asciiTheme="majorHAnsi" w:hAnsiTheme="majorHAnsi"/>
          <w:i w:val="0"/>
          <w:sz w:val="20"/>
          <w:bdr w:val="none" w:sz="0" w:space="0" w:color="auto" w:frame="1"/>
          <w:lang w:val="vi-VN"/>
        </w:rPr>
        <w:t xml:space="preserve">- </w:t>
      </w:r>
      <w:r w:rsidRPr="004671F8">
        <w:rPr>
          <w:rFonts w:asciiTheme="majorHAnsi" w:hAnsiTheme="majorHAnsi"/>
          <w:color w:val="000000"/>
          <w:sz w:val="20"/>
          <w:lang w:val="vi-VN"/>
        </w:rPr>
        <w:t xml:space="preserve">Đảng CSVN định hướng chính trị cho mọi hoạt động, nguyên tắc tổ chức của Đoàn và phong trào thanh thiếu nhi. Đảng chăm lo, đào tạo, bồi dưỡng nguồn cán bộ trẻ có phẩm chất đạo đức, bản lĩnh chính trị, có trình độ chuyên môn, nghiệp vụ cho Đảng.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Đoàn TNCS HCM tham mưu, đề xuất với Đảng về những vấn đề liên quan đến thanh niên và công tác thanh thiếu nhi, tham gia xây dựng, bảo vệ và tuyên truyền đường lối, chính sách của Đảng, đóng góp ý kiến cho đảng viên và sự lãnh đạo của các cấp uỷ đảng.</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Mối quan hệ giữa Đảng và Đoàn là một quan hệ hữu cơ, biện chứng, gắn bó chặt chẽ và có tác động qua lại. Đảng vững mạnh và  kiên định mục tiêu lý tưởng cách mạng thì Đoàn mới có điều kiện phát triển thuận lợi và ngược lại. Tổ chức Đoàn mạnh cả về chính trị, tư tưởng, tổ chức sẽ đem lại sức sống, bổ sung lực lượng trẻ cho Đảng.</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ĐCSVN quan tâm đến công tác xây dựng, củng cố tổ chức Đoàn TNCS HCM. </w:t>
      </w:r>
      <w:r w:rsidRPr="004671F8">
        <w:rPr>
          <w:rStyle w:val="Emphasis"/>
          <w:rFonts w:asciiTheme="majorHAnsi" w:hAnsiTheme="majorHAnsi"/>
          <w:i w:val="0"/>
          <w:sz w:val="20"/>
          <w:bdr w:val="none" w:sz="0" w:space="0" w:color="auto" w:frame="1"/>
          <w:lang w:val="vi-VN"/>
        </w:rPr>
        <w:t>Xây dựng Đoàn vững mạnh là nội dung quan trọng trong công tác xây dựng Đảng, </w:t>
      </w:r>
      <w:r w:rsidRPr="004671F8">
        <w:rPr>
          <w:rFonts w:asciiTheme="majorHAnsi" w:hAnsiTheme="majorHAnsi"/>
          <w:color w:val="000000"/>
          <w:sz w:val="20"/>
          <w:lang w:val="vi-VN"/>
        </w:rPr>
        <w:t>là quá trình xây dựng và chuẩn bị đội dự bị tin cậy bổ sung lực lượng cho Đảng.</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2/</w:t>
      </w:r>
      <w:r w:rsidRPr="004671F8">
        <w:rPr>
          <w:rStyle w:val="Emphasis"/>
          <w:rFonts w:asciiTheme="majorHAnsi" w:hAnsiTheme="majorHAnsi"/>
          <w:i w:val="0"/>
          <w:sz w:val="20"/>
          <w:bdr w:val="none" w:sz="0" w:space="0" w:color="auto" w:frame="1"/>
          <w:lang w:val="vi-VN"/>
        </w:rPr>
        <w:t xml:space="preserve"> Mối quan hệ của Đoàn TNCSHCM với Nhà nước</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Tổ chức đoàn chịu sự quản lý chung của Nhà nước; đối với toàn xã hội, mọi hoạt động của Đoàn nằm trong khuôn khổ của Hiến pháp và pháp luật.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Nhà nước ban hành các cơ chế, chính sách liên quan đến thanh niên, tạo điều kiện cho các tổ chức của thanh niên phát huy hết khả năng, năng lực của tuổi trẻ để cống hiến, xây dựng đất nước. Nhà nước bảo đảm nguồn kinh phí phương tiện làm việc và hoạt động cho Đoàn TNCSHCM.</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Đoàn TNCS HCM là chỗ dựa vững chắc, tham gia đóng góp xây dựng, bảo vệ chính quyền nhân dân các cấp. Tuyên truyền, vận động nhân dân thực hiện đúng chính sách, pháp luật của Nhà nước; vận động ĐVTN xung phong, tình nguyện đi đầu trong công cuộc xây dựng và bảo vệ Tổ quốc, trực tiếp tham gia có hiệu quả vào sự nghiệp CNH, HĐH đất nước.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Đoàn tham gia quản lý nhà nước, quản lý xã hội trên cơ sở chức năng, nhiệm vụ của mình, thông qua hệ thống tổ chức đoàn các cấp từ Trung ương đến cơ sở để đề cử những đại biểu ưu tú nhất đại diện cho quyền lợi và tiếng nói của tuổi trẻ vào Quốc hội, Hội đồng nhân dân các cấp.</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Vận động, tuyên truyền, giáo dục đoàn viên trở thành những công dân tốt, gương mẫu, có ích cho xã hội; tích cực, tự giác thực hiện nghiêm túc nghĩa vụ công dân; sống và làm việc theo Hiến pháp và pháp luật.</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Đối phối hợp với các ban, ngành, tổ chức đoàn thể nhân dân, tổ chức xã hội và gia đình chăm lo giáo dục, đào tạo và bảo vệ thanh thiếu nhi.</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Đoàn liên kết hoạt động trên cơ sở chức năng, nhiệm vụ của mình, dựa trên đường lối, quan điểm lãnh đạo, chỉ đạo của Đảng về công tác thanh niên, tạo sức mạnh đồng bộ trong công tác đoàn và phong trào thanh thiếu niên.</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3/ Đ</w:t>
      </w:r>
      <w:r w:rsidRPr="004671F8">
        <w:rPr>
          <w:rStyle w:val="Emphasis"/>
          <w:rFonts w:asciiTheme="majorHAnsi" w:hAnsiTheme="majorHAnsi"/>
          <w:i w:val="0"/>
          <w:sz w:val="20"/>
          <w:bdr w:val="none" w:sz="0" w:space="0" w:color="auto" w:frame="1"/>
          <w:lang w:val="vi-VN"/>
        </w:rPr>
        <w:t>ối với các tổ chức là thành viên của Mặt trận Tổ quốc Việt Nam</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Đoàn TNCSHCM là thành viên của Mặt trận Tổ quốc Việt Nam - một liên minh chính trị rộng lớn, tập hợp, xây dựng lực lượng đại đoàn kết toàn dân tộc trong sự nghiệp xây dựng và bảo vệ Tổ quốc</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Đoàn tích cực, chủ động liên kết, phối hợp hoạt động theo chức năng, nhiệm vụ của mỗi tổ chức, nhằm quy tụ sức mạnh tổng hợp của cả hệ thống dưới sự lãnh đạo của Đảng, quản lý của Nhà nước, hoàn thành tốt nhiệm vụ tập hợp, đoàn kết, giáo dục thanh thiếu niên-  nhi đồng.</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Đoàn  phối hợp và thống nhất hành động với các tổ chức thành viên khác trong Mặt trận, góp phần thực hiện chiến lược đại đoàn kết toàn dân tộc, vì mục tiêu dân giàu, nước mạnh, dân chủ, công bằng, văn minh.</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Style w:val="Emphasis"/>
          <w:rFonts w:asciiTheme="majorHAnsi" w:hAnsiTheme="majorHAnsi"/>
          <w:i w:val="0"/>
          <w:sz w:val="20"/>
          <w:bdr w:val="none" w:sz="0" w:space="0" w:color="auto" w:frame="1"/>
          <w:lang w:val="vi-VN"/>
        </w:rPr>
        <w:t>4/  Đối với Đội Thiếu niên tiền phong Hồ Chí Minh</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Đảng CSVN trực tiếp giao cho Đoàn TNCS HCM phụ trách, dìu dắt, giáo dục thiếu niên, nhi đồng.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lastRenderedPageBreak/>
        <w:t xml:space="preserve">- Đoàn TNCS HCM  phụ trách Đội Thiếu niên tiền phong Hồ Chí Minh, hướng dẫn thiếu nhi làm theo 5 điều Bác Hồ dạy và phấn đấu trở thành đoàn viên ĐTNCS HCM, trở thành công dân tốt của đất nước.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Ban Chấp hành Đoàn các cấp có trách nhiệm xây dựng tổ chức đội, lựa chọn, đào tạo, bồi dưỡng cán bộ làm công tác thiếu nhi, phối hợp với các cơ quan nhà nước, các đoàn thể và tổ chức kinh tế </w:t>
      </w:r>
      <w:r w:rsidRPr="004671F8">
        <w:rPr>
          <w:rStyle w:val="Emphasis"/>
          <w:rFonts w:asciiTheme="majorHAnsi" w:hAnsiTheme="majorHAnsi"/>
          <w:i w:val="0"/>
          <w:sz w:val="20"/>
          <w:bdr w:val="none" w:sz="0" w:space="0" w:color="auto" w:frame="1"/>
          <w:lang w:val="vi-VN"/>
        </w:rPr>
        <w:t>- </w:t>
      </w:r>
      <w:r w:rsidRPr="004671F8">
        <w:rPr>
          <w:rFonts w:asciiTheme="majorHAnsi" w:hAnsiTheme="majorHAnsi"/>
          <w:color w:val="000000"/>
          <w:sz w:val="20"/>
          <w:lang w:val="vi-VN"/>
        </w:rPr>
        <w:t>xã hội, chăm lo, tạo điều kiện về cơ sở vật chất và tài chính cho hoạt động của Đội.</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5/ Đối với các tổ chức xã hội của thanh niên và phong trào thanh niên: </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Đoàn giữ vai trò làm nòng cốt chính trị trong việc xây dựng tổ chức tổ chức và hoạt động của Hội Liên hiệp Thanh niên Việt Nam, Hội Sinh viên Việt Nam, Hội Doanh nghiệp trẻ Việt Nam và các thành viên khác của  Hội Liên hiệp Thanh niên Việt Nam.</w:t>
      </w:r>
    </w:p>
    <w:p w:rsidR="00571613" w:rsidRPr="004671F8" w:rsidRDefault="00571613" w:rsidP="00804B2D">
      <w:pPr>
        <w:tabs>
          <w:tab w:val="left" w:pos="0"/>
          <w:tab w:val="left" w:pos="180"/>
        </w:tabs>
        <w:spacing w:after="0" w:line="240" w:lineRule="auto"/>
        <w:ind w:firstLine="360"/>
        <w:jc w:val="both"/>
        <w:rPr>
          <w:rFonts w:asciiTheme="majorHAnsi" w:hAnsiTheme="majorHAnsi"/>
          <w:b/>
          <w:color w:val="000000"/>
          <w:sz w:val="20"/>
          <w:szCs w:val="24"/>
        </w:rPr>
      </w:pPr>
    </w:p>
    <w:p w:rsidR="00571613" w:rsidRPr="004671F8" w:rsidRDefault="00571613" w:rsidP="00804B2D">
      <w:pPr>
        <w:tabs>
          <w:tab w:val="left" w:pos="0"/>
          <w:tab w:val="left" w:pos="180"/>
        </w:tabs>
        <w:spacing w:after="0" w:line="240" w:lineRule="auto"/>
        <w:ind w:firstLine="360"/>
        <w:jc w:val="both"/>
        <w:rPr>
          <w:rFonts w:asciiTheme="majorHAnsi" w:hAnsiTheme="majorHAnsi"/>
          <w:b/>
          <w:color w:val="000000"/>
          <w:sz w:val="20"/>
          <w:szCs w:val="24"/>
        </w:rPr>
      </w:pPr>
    </w:p>
    <w:p w:rsidR="00571613" w:rsidRPr="004671F8" w:rsidRDefault="00571613" w:rsidP="00804B2D">
      <w:pPr>
        <w:tabs>
          <w:tab w:val="left" w:pos="0"/>
          <w:tab w:val="left" w:pos="180"/>
        </w:tabs>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rPr>
        <w:t>Câu 6: Anh (chị) hãy phân tích chức năng, nhiệm vụ của Hội Liên hiệp phụ nữ Việt Nam. Liên hệ thực tế ở cơ sở.</w:t>
      </w:r>
    </w:p>
    <w:p w:rsidR="001E58D3" w:rsidRPr="004671F8" w:rsidRDefault="001E58D3" w:rsidP="00804B2D">
      <w:pPr>
        <w:tabs>
          <w:tab w:val="left" w:pos="0"/>
          <w:tab w:val="left" w:pos="180"/>
        </w:tabs>
        <w:spacing w:after="0" w:line="240" w:lineRule="auto"/>
        <w:ind w:firstLine="360"/>
        <w:jc w:val="both"/>
        <w:rPr>
          <w:rFonts w:asciiTheme="majorHAnsi" w:hAnsiTheme="majorHAnsi"/>
          <w:color w:val="000000"/>
          <w:sz w:val="20"/>
          <w:szCs w:val="24"/>
        </w:rPr>
      </w:pPr>
    </w:p>
    <w:p w:rsidR="00571613" w:rsidRPr="004671F8" w:rsidRDefault="00571613" w:rsidP="00804B2D">
      <w:pPr>
        <w:tabs>
          <w:tab w:val="left" w:pos="0"/>
          <w:tab w:val="left" w:pos="180"/>
        </w:tabs>
        <w:spacing w:after="0" w:line="240" w:lineRule="auto"/>
        <w:ind w:firstLine="360"/>
        <w:jc w:val="both"/>
        <w:rPr>
          <w:rFonts w:asciiTheme="majorHAnsi" w:hAnsiTheme="majorHAnsi"/>
          <w:color w:val="000000"/>
          <w:sz w:val="20"/>
          <w:szCs w:val="24"/>
        </w:rPr>
      </w:pPr>
      <w:r w:rsidRPr="004671F8">
        <w:rPr>
          <w:rFonts w:asciiTheme="majorHAnsi" w:hAnsiTheme="majorHAnsi"/>
          <w:color w:val="000000"/>
          <w:sz w:val="20"/>
          <w:szCs w:val="24"/>
        </w:rPr>
        <w:t>Phụ nữ có vai trò rất quan trọng trong gia đình và trong xã hội, nếu gia đình là  tế bào của XH thì người PN chính là hạt nhân của tế bào đó. Sự phát triển của Quốc gia và sự tiến bộ của xã hội một phần rất lớn chính là do trí tuệ và bàn tay của phụ nữ thêu dệt nên.</w:t>
      </w:r>
    </w:p>
    <w:p w:rsidR="00571613" w:rsidRPr="004671F8" w:rsidRDefault="00571613" w:rsidP="00804B2D">
      <w:pPr>
        <w:tabs>
          <w:tab w:val="left" w:pos="0"/>
          <w:tab w:val="left" w:pos="180"/>
        </w:tabs>
        <w:spacing w:after="0" w:line="240" w:lineRule="auto"/>
        <w:ind w:firstLine="360"/>
        <w:jc w:val="both"/>
        <w:rPr>
          <w:rFonts w:asciiTheme="majorHAnsi" w:hAnsiTheme="majorHAnsi"/>
          <w:color w:val="000000"/>
          <w:sz w:val="20"/>
          <w:szCs w:val="24"/>
        </w:rPr>
      </w:pPr>
      <w:r w:rsidRPr="004671F8">
        <w:rPr>
          <w:rFonts w:asciiTheme="majorHAnsi" w:hAnsiTheme="majorHAnsi"/>
          <w:color w:val="000000"/>
          <w:sz w:val="20"/>
          <w:szCs w:val="24"/>
        </w:rPr>
        <w:t>Chiếm trên 50% dân số, PNVN hiện nay là một nguồn lực quan trọng của XH ( PN chiếm 48,2% tổng số lao động), Phụ nữ tham gia vào tất cả các hoạt động trên mọi lĩnh vực XH ở nước ta hiện nay: 50% PN tham gia lao động trong lĩnh vực NN và XD nông thôn mới; 60% tham gia điều hành kinh tế hộ gia đình; chiếm 70% lao động trong ngành Dệt may, 50% lao động trong ngành Tài chính, Ngân hàng - Thương mại -  Dịch vụ - Du lịch; 70% lãnh đạo doanh nghiệp vừa và nhỏ và 16%  trong tổng số nhân sự của Bộ chính trị  hiện nay ( 3/19 người)…</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Tổ chức xã hội đại diện cho PN VN hiện nay là Hội Liên hiệp Phụ nữ Việt Nam (tiếng Anh: Vietnam Women’s Union, viết tắt VWU)</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Hội LHPN Việt Nam là tổ chức chính trị - xã hội trong hệ thống chính trị, đại diện cho quyền và lợi ích hợp pháp, chính đáng của các tầng lớp phụ nữ Việt Nam; phấn đấu vì sự phát triển của phụ nữ và bình đẳng giới. Hội là thành viên của Mặt trận Tổ quốc Việt Nam, thành viên của Liên đoàn phụ nữ Dân chủ quốc tế và Liên đoàn các tổ chức phụ nữ ASEAN.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Từ những tổ chức tiền thân cho đến nay, dưới sự lãnh đạo của Đảng Cộng sản Việt Nam, Hội đoàn kết, vận động, tập hợp rộng rãi các tầng lớp phụ nữ, phát huy truyền thống yêu nước, anh hùng, bất khuất, trung hậu, đảm đang, góp phần tích cực vào sự nghiệp xây dựng; bảo vệ Tổ quốc Việt Nam xã hội chủ nghĩa, dân giàu, nước mạnh, dân chủ, công bằng, văn minh.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Hội LHPN VN có chức năng, nhiệm vụ như sau:</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A/ CHỨC NĂNG:</w:t>
      </w:r>
    </w:p>
    <w:p w:rsidR="00571613" w:rsidRPr="004671F8" w:rsidRDefault="00571613" w:rsidP="00804B2D">
      <w:pPr>
        <w:numPr>
          <w:ilvl w:val="0"/>
          <w:numId w:val="5"/>
        </w:numPr>
        <w:spacing w:after="0" w:line="240" w:lineRule="auto"/>
        <w:ind w:left="714" w:hanging="357"/>
        <w:jc w:val="both"/>
        <w:rPr>
          <w:rFonts w:asciiTheme="majorHAnsi" w:hAnsiTheme="majorHAnsi"/>
          <w:color w:val="000000"/>
          <w:sz w:val="20"/>
          <w:szCs w:val="24"/>
        </w:rPr>
      </w:pPr>
      <w:r w:rsidRPr="004671F8">
        <w:rPr>
          <w:rFonts w:asciiTheme="majorHAnsi" w:hAnsiTheme="majorHAnsi"/>
          <w:color w:val="000000"/>
          <w:sz w:val="20"/>
          <w:szCs w:val="24"/>
        </w:rPr>
        <w:t xml:space="preserve">Đại diện chăm lo, bảo vệ quyền, lợi ích hợp pháp, chính đáng của các tầng lớp phụ nữ, tham gia xây dựng Đảng, tham gia quản lý Nhà nước: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Hội LHPN VN là   tổ chức XH đại diện cho PN đấu tranh bảo vệ những quyền lợi cơ bản của PN trong XH được quy định theo Hiến pháp :  Quyền bất khả xâm phạm về thân thể, về đời sống riêng tư; được pháp luật bảo hộ về sức khoẻ, danh dự và nhân phẩm; Quyền bầu cử và ứng cử; Quyền tham gia quản lý nhà nước và xã hội…và quyền trong các văn bản  Pháp luật: Luật lao động, Luật Bình đẳng giới, Luật Hôn nhân và gia đình…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Khuyến khích chị em phụ nữ thể hiện những nguyện vọng, tâm tư chính đáng, tạo điều kiện để họ có cơ hội bình đẳng đóng góp, cống hiến năng lực của mình trong việc phát triển KT_XH.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Góp phần nâng cao và khẳng định vị thế, vai trò của phụ nữ trong gia đình và trong xã hội, để phụ nữ tham gia ngày càng nhiều vào các hoạt động xã hội, các cơ quan lãnh đạo và quản lý ở các cấp..</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Đề ra các giải pháp thiết thiết thực để cải thiện, nâng cao đời sống vật chất và tinh thần, nâng cao vị trí xã hội, vị thế của phụ nữ trong thời kỳ đẩy mạnh công nghiệp hóa, hiện đại hóa đất nước và hòa mình vào xu thế hội nhập quốc tế hiện nay.</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Tham mưu cho NN triển khai những cải cách về cơ sở pháp lý và thể chế nhằm đẩy mạnh thực hiện Nữ quyền, đấu tranh chống lại những định kiến, biểu hiện của sự bất bình đẳng giới, gỡ bỏ các rào cản văn hóa đối với việc thực hiện vai trò của phụ nữ trong xã hội, tạo điều kiện thuận lợi cho phụ nữ phát huy năng lực trí tuệ trong việc tham gia vào các hoạt động quản lý nhà nước, quản lý XH, tham gia đóng góp xây dựng Đảng. </w:t>
      </w:r>
    </w:p>
    <w:p w:rsidR="00571613" w:rsidRPr="004671F8" w:rsidRDefault="00571613" w:rsidP="00804B2D">
      <w:pPr>
        <w:numPr>
          <w:ilvl w:val="0"/>
          <w:numId w:val="5"/>
        </w:numPr>
        <w:spacing w:after="0" w:line="240" w:lineRule="auto"/>
        <w:ind w:left="0" w:firstLine="0"/>
        <w:jc w:val="both"/>
        <w:rPr>
          <w:rFonts w:asciiTheme="majorHAnsi" w:hAnsiTheme="majorHAnsi"/>
          <w:color w:val="000000"/>
          <w:sz w:val="20"/>
          <w:szCs w:val="24"/>
        </w:rPr>
      </w:pPr>
      <w:r w:rsidRPr="004671F8">
        <w:rPr>
          <w:rFonts w:asciiTheme="majorHAnsi" w:hAnsiTheme="majorHAnsi"/>
          <w:color w:val="000000"/>
          <w:sz w:val="20"/>
          <w:szCs w:val="24"/>
        </w:rPr>
        <w:t xml:space="preserve">Đoàn kết, vận động, phụ nữ thực hiện đường lối, chủ trương của Đảng, chính sách, pháp luật của Nhà nước, vận động xã hội thực hiện bình đẳng giới: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Hội Liên hiệp Phụ nữ Việt Nam phát huy vai trò, tiềm năng, sức sáng tạo, thế mạnh và khả năng đóng góp của phụ nữ trong sự nghiệp xây dựng và bảo vệ Tổ quốc.</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Tham mưu, đề xuất với Đảng và Nhà nước về chủ trương chính sách liên quan đến PN.Vận động các tầng lớp phụ nữ đã phát huy truyền thống đoàn kết, tương thân tương ái, nỗ lực trong học tập, lao động trên tất cả các lĩnh vực của xã hội.</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Hội Liên hiệp Phụ nữ Việt Nam và các cấp hội xây dựng phương hướng, đưa ra các giải pháp thực hiện để  vận động, đoàn kết, tập hợp, động viên các tầng lớp phụ nữ thực hiện tốt chủ trương, đường lối của Đảng, chính sách, pháp luật của Nhà nước.</w:t>
      </w:r>
    </w:p>
    <w:p w:rsidR="00571613" w:rsidRPr="004671F8" w:rsidRDefault="00571613" w:rsidP="00804B2D">
      <w:pPr>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rPr>
        <w:t>B/ NHIỆM VỤ:</w:t>
      </w:r>
    </w:p>
    <w:p w:rsidR="00571613" w:rsidRPr="004671F8" w:rsidRDefault="00571613" w:rsidP="00804B2D">
      <w:pPr>
        <w:numPr>
          <w:ilvl w:val="0"/>
          <w:numId w:val="6"/>
        </w:numPr>
        <w:spacing w:after="0" w:line="240" w:lineRule="auto"/>
        <w:ind w:left="0" w:firstLine="360"/>
        <w:jc w:val="both"/>
        <w:rPr>
          <w:rFonts w:asciiTheme="majorHAnsi" w:hAnsiTheme="majorHAnsi"/>
          <w:color w:val="000000"/>
          <w:sz w:val="20"/>
          <w:szCs w:val="24"/>
        </w:rPr>
      </w:pPr>
      <w:r w:rsidRPr="004671F8">
        <w:rPr>
          <w:rFonts w:asciiTheme="majorHAnsi" w:hAnsiTheme="majorHAnsi"/>
          <w:color w:val="000000"/>
          <w:sz w:val="20"/>
          <w:szCs w:val="24"/>
        </w:rPr>
        <w:t>Tuyên truyền, giáo dục chính trị, tư tưởng, lý tưởng cách mạng, phẩm chất đạo đức, lối sống; đường lối, chủ trương của Đảng, chính sách, pháp luật của Nhà nước:</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w:t>
      </w:r>
      <w:r w:rsidRPr="004671F8">
        <w:rPr>
          <w:rStyle w:val="apple-converted-space"/>
          <w:rFonts w:asciiTheme="majorHAnsi" w:hAnsiTheme="majorHAnsi"/>
          <w:color w:val="000000"/>
          <w:sz w:val="20"/>
          <w:lang w:val="vi-VN"/>
        </w:rPr>
        <w:t>Thực hiện công tác tuyên truyền nhằm</w:t>
      </w:r>
      <w:r w:rsidRPr="004671F8">
        <w:rPr>
          <w:rFonts w:asciiTheme="majorHAnsi" w:hAnsiTheme="majorHAnsi"/>
          <w:color w:val="000000"/>
          <w:sz w:val="20"/>
          <w:lang w:val="vi-VN"/>
        </w:rPr>
        <w:t xml:space="preserve"> nâng cao nhận thức của cán bộ, hội viên, phụ nữ về lý luận chính trị, tư tưởng, đạo đức, lối sống và nâng cao vai trò, trách nhiệm mỗi cán bộ, hội viên, phụ nữ trong việc gìn giữ, phát huy các giá trị đạo đức truyền thống và rèn luyện phẩm chất đạo đức phụ nữ Việt Nam thời kỳ mới.</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xml:space="preserve"> </w:t>
      </w:r>
      <w:r w:rsidRPr="004671F8">
        <w:rPr>
          <w:rStyle w:val="Strong"/>
          <w:rFonts w:asciiTheme="majorHAnsi" w:eastAsia="Arial" w:hAnsiTheme="majorHAnsi"/>
          <w:sz w:val="20"/>
          <w:lang w:val="vi-VN"/>
        </w:rPr>
        <w:t>-</w:t>
      </w:r>
      <w:r w:rsidRPr="004671F8">
        <w:rPr>
          <w:rStyle w:val="apple-converted-space"/>
          <w:rFonts w:asciiTheme="majorHAnsi" w:hAnsiTheme="majorHAnsi"/>
          <w:color w:val="000000"/>
          <w:sz w:val="20"/>
          <w:lang w:val="vi-VN"/>
        </w:rPr>
        <w:t> </w:t>
      </w:r>
      <w:r w:rsidRPr="004671F8">
        <w:rPr>
          <w:rFonts w:asciiTheme="majorHAnsi" w:hAnsiTheme="majorHAnsi"/>
          <w:color w:val="000000"/>
          <w:sz w:val="20"/>
          <w:lang w:val="vi-VN"/>
        </w:rPr>
        <w:t xml:space="preserve"> Phối hợp với các ngành chức năng, MTTQVN, các tổ chức CT-XH thực hiện tuyên truyền và triển khai hiệu quả các nội dung giáo dục chính trị, tư tưởng, đạo đức, lối sống cho cán bộ, hội viên, phụ nữ.</w:t>
      </w:r>
    </w:p>
    <w:p w:rsidR="00571613" w:rsidRPr="004671F8" w:rsidRDefault="00571613" w:rsidP="00804B2D">
      <w:pPr>
        <w:pStyle w:val="NormalWeb"/>
        <w:spacing w:before="0" w:beforeAutospacing="0" w:after="0" w:afterAutospacing="0"/>
        <w:jc w:val="both"/>
        <w:rPr>
          <w:rFonts w:asciiTheme="majorHAnsi" w:hAnsiTheme="majorHAnsi"/>
          <w:color w:val="000000"/>
          <w:sz w:val="20"/>
          <w:lang w:val="vi-VN"/>
        </w:rPr>
      </w:pPr>
      <w:r w:rsidRPr="004671F8">
        <w:rPr>
          <w:rFonts w:asciiTheme="majorHAnsi" w:hAnsiTheme="majorHAnsi"/>
          <w:color w:val="000000"/>
          <w:sz w:val="20"/>
          <w:lang w:val="vi-VN"/>
        </w:rPr>
        <w:t>- Tổ chức công tác tuyên truyền, giải thích và vận động phụ nữ nghiêm chỉnh chấp hành các chủ trương  chính sách do NN ban hành.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lastRenderedPageBreak/>
        <w:t xml:space="preserve">    2. Vận động các tầng lớp phụ nữ chủ động, tích cực thực hiện đường lối, chủ trương của Đảng, chính sách, pháp luật của Nhà nước, tham gia xây dựng Đảng, Nhà nước, phát triển kinh tế - xã hội và bảo vệ Tổ quốc; vận động, hỗ trợ phụ nữ nâng cao năng lực, trình độ, xây dựng gia đình hạnh phúc; chăm lo cải thiện đời sống vật chất, tinh thần của phụ nữ:</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Hội LHPN PN xây dựng  nội dung, phương thức hoạt động theo hướng chăm lo, bảo vệ quyền và lợi ích chính đáng cho phụ nữ, phát triển nhiều mô hình hoạt động tùy thuộc và tình hình thực tiển từng vùng từng địa phương</w:t>
      </w:r>
    </w:p>
    <w:p w:rsidR="00571613" w:rsidRPr="004671F8" w:rsidRDefault="00571613" w:rsidP="00804B2D">
      <w:pPr>
        <w:pStyle w:val="ListParagraph"/>
        <w:spacing w:line="240" w:lineRule="auto"/>
        <w:ind w:left="0"/>
        <w:jc w:val="both"/>
        <w:rPr>
          <w:rFonts w:asciiTheme="majorHAnsi" w:hAnsiTheme="majorHAnsi"/>
          <w:color w:val="000000"/>
          <w:sz w:val="20"/>
          <w:szCs w:val="24"/>
        </w:rPr>
      </w:pPr>
      <w:r w:rsidRPr="004671F8">
        <w:rPr>
          <w:rFonts w:asciiTheme="majorHAnsi" w:hAnsiTheme="majorHAnsi"/>
          <w:color w:val="000000"/>
          <w:sz w:val="20"/>
          <w:szCs w:val="24"/>
        </w:rPr>
        <w:t xml:space="preserve">- Đẩy mạnh hoạt động, nâng cao chất lượng, phát huy sáng kiến, chọn giải pháp phù hợp để nâng cao hiệu quả hoạt động của từng cấp hội, từng đơn vị, địa phương và trong lĩnh vực chuyên môn, qua đó góp phần vào việc xây dựng đơn vị, ngành vững mạnh, góp phần cải thiện, nâng cao đời sống vật chất tinh thần của phụ nữ. </w:t>
      </w:r>
    </w:p>
    <w:p w:rsidR="00571613" w:rsidRPr="004671F8" w:rsidRDefault="00571613" w:rsidP="00804B2D">
      <w:pPr>
        <w:pStyle w:val="ListParagraph"/>
        <w:spacing w:line="240" w:lineRule="auto"/>
        <w:ind w:left="0"/>
        <w:jc w:val="both"/>
        <w:rPr>
          <w:rFonts w:asciiTheme="majorHAnsi" w:hAnsiTheme="majorHAnsi"/>
          <w:color w:val="000000"/>
          <w:sz w:val="20"/>
          <w:szCs w:val="24"/>
        </w:rPr>
      </w:pPr>
      <w:r w:rsidRPr="004671F8">
        <w:rPr>
          <w:rFonts w:asciiTheme="majorHAnsi" w:hAnsiTheme="majorHAnsi"/>
          <w:color w:val="000000"/>
          <w:sz w:val="20"/>
          <w:szCs w:val="24"/>
        </w:rPr>
        <w:t>- Nắm bắt tình hình tư tưởng, phát hiện các vấn đề liên quan đến phụ nữ và chủ động đề xuất với cấp ủy, chính quyền bảo vệ chăm lo quyền và lợi ích hợp pháp, chính đáng cho phụ nữ. Đa dạng hóa các mô hình tập hợp thiết thực cho từng đối tượng phụ nữ. Quan tâm chăm lo đời sống tinh thần của phụ nữ, đặc biệt là phụ nữ có hoàn cảnh khó khăn..</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Vận động hội viên, phụ nữ tích cực thực hiện phong trào thi đua tích cực học tập, lao động sáng tạo, thực hành tiết kiệm, phát triển sản xuất, xóa đói giảm nghèo; thường xuyên thăm hỏi, động viên các gia đình chính sách; tích cực hỗ trợ giúp đỡ các gia đình có hoàn cảnh khó khăn.</w:t>
      </w:r>
    </w:p>
    <w:p w:rsidR="00571613" w:rsidRPr="004671F8" w:rsidRDefault="00571613" w:rsidP="00804B2D">
      <w:pPr>
        <w:numPr>
          <w:ilvl w:val="0"/>
          <w:numId w:val="5"/>
        </w:numPr>
        <w:spacing w:after="0" w:line="240" w:lineRule="auto"/>
        <w:ind w:left="0" w:firstLine="0"/>
        <w:jc w:val="both"/>
        <w:rPr>
          <w:rFonts w:asciiTheme="majorHAnsi" w:hAnsiTheme="majorHAnsi"/>
          <w:color w:val="000000"/>
          <w:sz w:val="20"/>
          <w:szCs w:val="24"/>
        </w:rPr>
      </w:pPr>
      <w:r w:rsidRPr="004671F8">
        <w:rPr>
          <w:rFonts w:asciiTheme="majorHAnsi" w:hAnsiTheme="majorHAnsi"/>
          <w:color w:val="000000"/>
          <w:sz w:val="20"/>
          <w:szCs w:val="24"/>
        </w:rPr>
        <w:t>Tham mưu đề xuất, tham gia xây dựng, phản biện xã hội và giám sát việc thực hiện đường lối, chủ trương của Đảng, chính sách, pháp luật của Nhà nước có liên quan đến quyền, lợi ích hợp pháp, chính đáng của phụ nữ, gia đình và trẻ em:</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Hôi LHPN VN  tham gia tham mưu đề xuất với NN về xây dựng ban hành các chính sách về quyền phụ nữ,  về bình đẳng giới, về đảm bảo các quyền của phụ nữ trong xã hội…</w:t>
      </w:r>
    </w:p>
    <w:p w:rsidR="00571613" w:rsidRPr="004671F8" w:rsidRDefault="00571613" w:rsidP="00804B2D">
      <w:pPr>
        <w:spacing w:after="0" w:line="240" w:lineRule="auto"/>
        <w:jc w:val="both"/>
        <w:rPr>
          <w:rStyle w:val="Emphasis"/>
          <w:rFonts w:asciiTheme="majorHAnsi" w:hAnsiTheme="majorHAnsi"/>
          <w:i w:val="0"/>
          <w:sz w:val="20"/>
          <w:szCs w:val="24"/>
        </w:rPr>
      </w:pPr>
      <w:r w:rsidRPr="004671F8">
        <w:rPr>
          <w:rFonts w:asciiTheme="majorHAnsi" w:hAnsiTheme="majorHAnsi"/>
          <w:color w:val="000000"/>
          <w:sz w:val="20"/>
          <w:szCs w:val="24"/>
        </w:rPr>
        <w:t xml:space="preserve">- Tham gia phản biện xã hội nhằm đảm bảo quyền lợi của phụ nữ, đảm bảo các quyền lợi phụ nữ đối với dự thảo chính sách, pháp luật trong các lĩnh vực: </w:t>
      </w:r>
      <w:r w:rsidRPr="004671F8">
        <w:rPr>
          <w:rFonts w:asciiTheme="majorHAnsi" w:hAnsiTheme="majorHAnsi"/>
          <w:color w:val="000000"/>
          <w:sz w:val="20"/>
          <w:szCs w:val="24"/>
          <w:shd w:val="clear" w:color="auto" w:fill="FFFFFF"/>
        </w:rPr>
        <w:t>an sinh xã hội</w:t>
      </w:r>
      <w:r w:rsidRPr="004671F8">
        <w:rPr>
          <w:rFonts w:asciiTheme="majorHAnsi" w:hAnsiTheme="majorHAnsi"/>
          <w:color w:val="000000"/>
          <w:sz w:val="20"/>
          <w:szCs w:val="24"/>
        </w:rPr>
        <w:t xml:space="preserve"> hổ trợ chăm sóc phụ nữ nuôi dạy con, chăm sóc sức khỏe, chống phân biệt,  chống bạo lực gia đình, chống bạo hành đối với phụ nữ…, </w:t>
      </w:r>
      <w:r w:rsidRPr="004671F8">
        <w:rPr>
          <w:rFonts w:asciiTheme="majorHAnsi" w:hAnsiTheme="majorHAnsi"/>
          <w:color w:val="000000"/>
          <w:sz w:val="20"/>
          <w:szCs w:val="24"/>
          <w:shd w:val="clear" w:color="auto" w:fill="FFFFFF"/>
        </w:rPr>
        <w:t>tập trung các vấn đề có liên quan đến quyền, lợi ích hợp pháp chính đáng của phụ nữ</w:t>
      </w:r>
      <w:r w:rsidRPr="004671F8">
        <w:rPr>
          <w:rStyle w:val="Emphasis"/>
          <w:rFonts w:asciiTheme="majorHAnsi" w:hAnsiTheme="majorHAnsi"/>
          <w:i w:val="0"/>
          <w:sz w:val="20"/>
          <w:szCs w:val="24"/>
        </w:rPr>
        <w:t>.</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Chủ động thực hiện vai trò giám sát thông qua việc tham gia với Đoàn đại biểu Quốc hội, Thường trực HĐND các cấp… giám sát việc chấp hành và thực hiện theo Hiến pháp và Pháp luật về quyền phụ nữ, về Bình đẳng giới trên các lĩnh vực của đời sống xã hội. Đưa ra ý kiến, kiến nghị cho các cơ quan, tổ chức, khắc phục các hạn chế thiếu sót trong việc chấp hành pháp luật nhằm bảo vệ quyền lợi của phụ nữ.</w:t>
      </w:r>
    </w:p>
    <w:p w:rsidR="00571613" w:rsidRPr="004671F8" w:rsidRDefault="00571613" w:rsidP="00804B2D">
      <w:pPr>
        <w:numPr>
          <w:ilvl w:val="0"/>
          <w:numId w:val="5"/>
        </w:num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Xây dựng, phát triển tổ chức Hội vững mạnh.</w:t>
      </w:r>
    </w:p>
    <w:p w:rsidR="00571613" w:rsidRPr="004671F8" w:rsidRDefault="00571613" w:rsidP="00804B2D">
      <w:pPr>
        <w:pStyle w:val="ListParagraph"/>
        <w:spacing w:line="240" w:lineRule="auto"/>
        <w:ind w:left="0"/>
        <w:jc w:val="both"/>
        <w:rPr>
          <w:rFonts w:asciiTheme="majorHAnsi" w:hAnsiTheme="majorHAnsi"/>
          <w:color w:val="000000"/>
          <w:sz w:val="20"/>
          <w:szCs w:val="24"/>
        </w:rPr>
      </w:pPr>
      <w:r w:rsidRPr="004671F8">
        <w:rPr>
          <w:rFonts w:asciiTheme="majorHAnsi" w:hAnsiTheme="majorHAnsi"/>
          <w:color w:val="000000"/>
          <w:sz w:val="20"/>
          <w:szCs w:val="24"/>
        </w:rPr>
        <w:t xml:space="preserve">       Củng cố, kiện toàn đội ngũ cán bộ chuyên trách và Ban Chấp hành Hội phụ nữ các cấp đủ về số lượng, đảm bảo về chất lượng, đáp ứng yêu cầu nhiệm vụ. </w:t>
      </w:r>
    </w:p>
    <w:p w:rsidR="00571613" w:rsidRPr="004671F8" w:rsidRDefault="00571613" w:rsidP="00804B2D">
      <w:pPr>
        <w:pStyle w:val="ListParagraph"/>
        <w:spacing w:line="240" w:lineRule="auto"/>
        <w:ind w:left="0"/>
        <w:jc w:val="both"/>
        <w:rPr>
          <w:rFonts w:asciiTheme="majorHAnsi" w:hAnsiTheme="majorHAnsi"/>
          <w:color w:val="000000"/>
          <w:sz w:val="20"/>
          <w:szCs w:val="24"/>
        </w:rPr>
      </w:pPr>
      <w:r w:rsidRPr="004671F8">
        <w:rPr>
          <w:rFonts w:asciiTheme="majorHAnsi" w:hAnsiTheme="majorHAnsi"/>
          <w:color w:val="000000"/>
          <w:sz w:val="20"/>
          <w:szCs w:val="24"/>
        </w:rPr>
        <w:t xml:space="preserve">      Thực hiện thường xuyên  công tác đào tạo, bồi dưỡng tập huấn nghiệp vụ công tác vận động phụ nữ cho cán bộ hội hàng năm.</w:t>
      </w:r>
    </w:p>
    <w:p w:rsidR="00571613" w:rsidRPr="004671F8" w:rsidRDefault="00571613" w:rsidP="00804B2D">
      <w:pPr>
        <w:pStyle w:val="ListParagraph"/>
        <w:spacing w:line="240" w:lineRule="auto"/>
        <w:ind w:left="0"/>
        <w:jc w:val="both"/>
        <w:rPr>
          <w:rFonts w:asciiTheme="majorHAnsi" w:hAnsiTheme="majorHAnsi"/>
          <w:color w:val="000000"/>
          <w:sz w:val="20"/>
          <w:szCs w:val="24"/>
        </w:rPr>
      </w:pPr>
      <w:r w:rsidRPr="004671F8">
        <w:rPr>
          <w:rFonts w:asciiTheme="majorHAnsi" w:hAnsiTheme="majorHAnsi"/>
          <w:color w:val="000000"/>
          <w:sz w:val="20"/>
          <w:szCs w:val="24"/>
        </w:rPr>
        <w:t xml:space="preserve">      Tổ chức nhiều phong trào thi đua, cuộc vận động thiết thực và hiệu quả tạo động lực thúc đẩy phong trào phụ nữ phát triển,thu hút đông đảo chị em PN  vào tổ chức hội. Đây là điều kiện tốt nhất để xây dựng tổ chức Hội vững mạnh.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5. Đoàn kết, hợp tác với phụ nữ các nước, các tổ chức, cá nhân tiến bộ trong khu vực và thế giới vì bình đẳng, phát triển và hòa bình.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Tổ chức các Hội thảo về vai trò phụ nữ VN; Tham gia các Diễn đàn quốc tế về PN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Tổ chức buổi họp mặt, giao lưu với các tổ chức, đại diện phụ nữ các nước để tạo sự gắn bó đoàn kết, hợp tác với các nước, các tổ chức, cá nhân tiến bộ trong khu vực và thế giới. Qua đó, thúc đẩy tình hữu nghị, hợp tác phát triển của phụ nữ Việt Nam với phụ nữ quốc tế ngày càng bền chặt vì mục tiêu: bình đẳng, phát triển, hòa bình.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Phối hợp với MTTQVN và các tổ chức xã hội thực hiện các biện pháp thúc đẩy và nâng cao vị thế của phụ nữ Việt Nam trong con mắt bạn bè quốc tế, góp phần về hình ảnh nước Việt Nam bình đẳng, hòa bình, ổn định và phát triển, bảo đảm nhân quyền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Mở rộng tính liên hiệp, tập hợp rộng rãi các đối tượng là phụ nữ trên nguyên tắc tự nguyện. Gặp gở và động viên PNVN định cư ở nước ngoài đoàn kết phát triển hướng về tổ quốc.</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b/>
          <w:color w:val="000000"/>
          <w:sz w:val="20"/>
          <w:szCs w:val="24"/>
        </w:rPr>
        <w:t xml:space="preserve">             Liên hệ thực tế ở cơ sở :</w:t>
      </w:r>
      <w:r w:rsidRPr="004671F8">
        <w:rPr>
          <w:rFonts w:asciiTheme="majorHAnsi" w:hAnsiTheme="majorHAnsi"/>
          <w:color w:val="000000"/>
          <w:sz w:val="20"/>
          <w:szCs w:val="24"/>
        </w:rPr>
        <w:t xml:space="preserve">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w:t>
      </w:r>
      <w:r w:rsidRPr="004671F8">
        <w:rPr>
          <w:rFonts w:asciiTheme="majorHAnsi" w:hAnsiTheme="majorHAnsi"/>
          <w:bCs/>
          <w:color w:val="000000"/>
          <w:sz w:val="20"/>
          <w:szCs w:val="24"/>
        </w:rPr>
        <w:t xml:space="preserve">      </w:t>
      </w:r>
      <w:r w:rsidRPr="004671F8">
        <w:rPr>
          <w:rFonts w:asciiTheme="majorHAnsi" w:hAnsiTheme="majorHAnsi"/>
          <w:color w:val="000000"/>
          <w:sz w:val="20"/>
          <w:szCs w:val="24"/>
        </w:rPr>
        <w:t xml:space="preserve">Trong lịch sử hình thành và phát triển của dân tộc Việt Nam, người phụ nữ đã có những đóng góp vô cùng quan trọng. Bước vào giai đoạn hội nhập, trên con đường công nghiệp hóa, hiện đại hóa, phụ nữ Việt Nam không ngừng phát huy vai trò của mình, trở thành động lực thúc đẩy sự phát triển chung của xã hội. Và từ đó, vị thế của người phụ nữ càng được khẳng định hơn bao giờ hết. </w:t>
      </w:r>
    </w:p>
    <w:p w:rsidR="00571613" w:rsidRPr="004671F8" w:rsidRDefault="00571613" w:rsidP="00804B2D">
      <w:pPr>
        <w:spacing w:after="0" w:line="240" w:lineRule="auto"/>
        <w:jc w:val="both"/>
        <w:rPr>
          <w:rFonts w:asciiTheme="majorHAnsi" w:hAnsiTheme="majorHAnsi"/>
          <w:bCs/>
          <w:color w:val="000000"/>
          <w:sz w:val="20"/>
          <w:szCs w:val="24"/>
        </w:rPr>
      </w:pPr>
      <w:r w:rsidRPr="004671F8">
        <w:rPr>
          <w:rFonts w:asciiTheme="majorHAnsi" w:hAnsiTheme="majorHAnsi"/>
          <w:color w:val="000000"/>
          <w:sz w:val="20"/>
          <w:szCs w:val="24"/>
        </w:rPr>
        <w:t xml:space="preserve">        </w:t>
      </w:r>
      <w:r w:rsidRPr="004671F8">
        <w:rPr>
          <w:rFonts w:asciiTheme="majorHAnsi" w:hAnsiTheme="majorHAnsi"/>
          <w:bCs/>
          <w:color w:val="000000"/>
          <w:sz w:val="20"/>
          <w:szCs w:val="24"/>
        </w:rPr>
        <w:t xml:space="preserve">Là một lực lượng lao động xã hội đông đảo, phụ nữ Việt Nam ngày nay đã tỏ rõ vai trò, khả năng, sức sáng tạo của mình trên mọi lĩnh vực của đời sống xã hội, đóng góp xứng đáng vào sự nghiệp đổi mới đất nước và hội nhập quốc tế. Nâng cao vị thế của phụ nữ trong thời kỳ đẩy mạnh công nghiệp hóa, hiện đại hóa vừa là yêu cầu khách quan của đất nước, vừa đòi hỏi sự vươn lên của bản thân phụ nữ Việt Nam. </w:t>
      </w:r>
    </w:p>
    <w:p w:rsidR="00571613" w:rsidRPr="004671F8" w:rsidRDefault="00571613" w:rsidP="00804B2D">
      <w:pPr>
        <w:tabs>
          <w:tab w:val="left" w:pos="0"/>
          <w:tab w:val="left" w:pos="180"/>
        </w:tabs>
        <w:spacing w:after="0" w:line="240" w:lineRule="auto"/>
        <w:ind w:firstLine="360"/>
        <w:jc w:val="both"/>
        <w:rPr>
          <w:rFonts w:asciiTheme="majorHAnsi" w:hAnsiTheme="majorHAnsi"/>
          <w:b/>
          <w:color w:val="000000"/>
          <w:sz w:val="20"/>
          <w:szCs w:val="24"/>
        </w:rPr>
      </w:pPr>
    </w:p>
    <w:p w:rsidR="001E58D3" w:rsidRPr="004671F8" w:rsidRDefault="001E58D3" w:rsidP="00804B2D">
      <w:pPr>
        <w:tabs>
          <w:tab w:val="left" w:pos="0"/>
          <w:tab w:val="left" w:pos="180"/>
        </w:tabs>
        <w:spacing w:after="0" w:line="240" w:lineRule="auto"/>
        <w:ind w:firstLine="360"/>
        <w:jc w:val="both"/>
        <w:rPr>
          <w:rFonts w:asciiTheme="majorHAnsi" w:hAnsiTheme="majorHAnsi"/>
          <w:b/>
          <w:color w:val="000000"/>
          <w:sz w:val="20"/>
          <w:szCs w:val="24"/>
        </w:rPr>
      </w:pPr>
      <w:r w:rsidRPr="004671F8">
        <w:rPr>
          <w:rFonts w:asciiTheme="majorHAnsi" w:hAnsiTheme="majorHAnsi"/>
          <w:b/>
          <w:color w:val="000000"/>
          <w:sz w:val="20"/>
          <w:szCs w:val="24"/>
        </w:rPr>
        <w:t>Câu 7: Anh (chị) hãy phân tích nhiệm vụ của Hội Cựu chiến binh ở cơ sở. Liên hệ việc thực hiện nhiệm vụ này ở địa phương, cơ quan anh (chị).</w:t>
      </w:r>
    </w:p>
    <w:p w:rsidR="00571613" w:rsidRPr="004671F8" w:rsidRDefault="00571613" w:rsidP="00804B2D">
      <w:pPr>
        <w:tabs>
          <w:tab w:val="left" w:pos="0"/>
          <w:tab w:val="left" w:pos="180"/>
        </w:tabs>
        <w:spacing w:after="0" w:line="240" w:lineRule="auto"/>
        <w:ind w:firstLine="360"/>
        <w:jc w:val="both"/>
        <w:rPr>
          <w:rFonts w:asciiTheme="majorHAnsi" w:hAnsiTheme="majorHAnsi"/>
          <w:b/>
          <w:color w:val="000000"/>
          <w:sz w:val="20"/>
          <w:szCs w:val="24"/>
        </w:rPr>
      </w:pPr>
    </w:p>
    <w:p w:rsidR="00571613" w:rsidRPr="004671F8" w:rsidRDefault="00571613" w:rsidP="00804B2D">
      <w:pPr>
        <w:tabs>
          <w:tab w:val="left" w:pos="0"/>
          <w:tab w:val="left" w:pos="180"/>
        </w:tabs>
        <w:spacing w:after="0" w:line="240" w:lineRule="auto"/>
        <w:ind w:firstLine="360"/>
        <w:jc w:val="both"/>
        <w:rPr>
          <w:rFonts w:asciiTheme="majorHAnsi" w:hAnsiTheme="majorHAnsi"/>
          <w:b/>
          <w:color w:val="000000"/>
          <w:sz w:val="20"/>
          <w:szCs w:val="24"/>
        </w:rPr>
      </w:pP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w:t>
      </w:r>
      <w:r w:rsidRPr="004671F8">
        <w:rPr>
          <w:rFonts w:asciiTheme="majorHAnsi" w:eastAsia="Times New Roman" w:hAnsiTheme="majorHAnsi"/>
          <w:b/>
          <w:color w:val="000000"/>
          <w:sz w:val="20"/>
          <w:szCs w:val="24"/>
        </w:rPr>
        <w:t>Cựu chiến binh Việt Nam</w:t>
      </w:r>
      <w:r w:rsidRPr="004671F8">
        <w:rPr>
          <w:rFonts w:asciiTheme="majorHAnsi" w:eastAsia="Times New Roman" w:hAnsiTheme="majorHAnsi"/>
          <w:color w:val="000000"/>
          <w:sz w:val="20"/>
          <w:szCs w:val="24"/>
        </w:rPr>
        <w:t xml:space="preserve"> là những người đã chiến đấu, trưởng thành trong các lực lượng vũ trang nhân dân do Đảng thành lập, tổ chức và lãnh đạo; được rèn luyện qua các cuộc kháng chiến oanh liệt, có những cống hiến rất to lớn trong sự nghiệp giải phóng dân tộc, xây dựng và bảo vệ Tổ quốc; là lực lượng cách mạng tuyệt đối trung thành với Đảng; có kinh nghiệm chiến đấu trong cách mạng và xây dựng đất nước.</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lastRenderedPageBreak/>
        <w:t xml:space="preserve">    Đảng, Nhà nước và nhân dân ta tôn vinh, ghi nhận và đánh giá cao sự hy sinh, cống hiến to lớn của Cựu chiến binh trong các cuộc kháng chiến chống ngoại xâm giải phóng dân tộc, làm nhiệm vụ quốc tế, xây dựng và bảo vệ Tổ quốc. Cựu chiến binh Việt Nam đã trải qua các thời kỳ đấu tranh cách mạng, kháng chiến cứu nước lâu dài, xây dựng và bảo vệ Tổ quốc.</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Cựu chiến binh Việt Nam bao gồm: Thế hệ trước Cách mạng Tháng Tám năm 1945 (khi tham gia Đội Tự vệ đỏ, Nam Kỳ khởi nghĩa, Du kích Bắc Sơn, Du kích Ba Tơ, Giải phóng quân, Cứu quốc quân); Thế hệ tham gia kháng chiến chống Pháp; Thế hệ tham gia kháng chiến chống Mỹ; Thế hệ tham gia chiến đấu bảo vệ biên giới Tổ quốc ở phía Bắc và phía Tây Nam; Thế hệ tham gia chiến đấu bảo vệ Tổ quốc trong thời kỳ xây dựng và bảo vệ Tổ quốc Việt Nam xã hội chủ nghĩa.</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w:t>
      </w:r>
      <w:r w:rsidRPr="004671F8">
        <w:rPr>
          <w:rFonts w:asciiTheme="majorHAnsi" w:eastAsia="Times New Roman" w:hAnsiTheme="majorHAnsi"/>
          <w:b/>
          <w:color w:val="000000"/>
          <w:sz w:val="20"/>
          <w:szCs w:val="24"/>
        </w:rPr>
        <w:t>Hội Cựu chiến binh Việt Nam</w:t>
      </w:r>
      <w:r w:rsidRPr="004671F8">
        <w:rPr>
          <w:rFonts w:asciiTheme="majorHAnsi" w:eastAsia="Times New Roman" w:hAnsiTheme="majorHAnsi"/>
          <w:color w:val="000000"/>
          <w:sz w:val="20"/>
          <w:szCs w:val="24"/>
        </w:rPr>
        <w:t xml:space="preserve"> là một đoàn thể chính trị-xã hội, thành viên của Mặt trận Tổ quốc Việt Nam, là một cơ sở chính trị của chính quyền nhân dân, một tổ chức trong hệ thống chính trị do Đảng Cộng sản Việt Nam lãnh đạo, hoạt động theo đường lối, chủ trương, chính sách của Đảng, Hiến pháp, pháp luật của Nhà nước và Điều lệ Hội. </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Mục đích của Hội là tập hợp, đoàn kết, tổ chức, động viên các thế hệ Cựu chiến binh giữ gìn và phát huy bản chất, truyền thống “Bộ đội Cụ Hồ”, tích cực tham gia xây dựng và bảo vệ Tổ quốc, bảo vệ thành quả cách mạng, xây dựng và bảo vệ Đảng, chính quyền, chế độ, bảo vệ lợi ích chính đáng và hợp pháp của Cựu chiến binh, chăm lo giúp đỡ nhau về tinh thần và vật chất trong cuộc sống, gắn bó tình bạn chiến đấu.</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bdr w:val="none" w:sz="0" w:space="0" w:color="auto" w:frame="1"/>
        </w:rPr>
        <w:t>CHỨC NĂNG, NHIỆM VỤ CỦA HỘI CỰU CHIẾN BINH VIỆT NAM</w:t>
      </w:r>
    </w:p>
    <w:p w:rsidR="00571613" w:rsidRPr="004671F8" w:rsidRDefault="00571613" w:rsidP="00804B2D">
      <w:pPr>
        <w:spacing w:after="0" w:line="240" w:lineRule="auto"/>
        <w:jc w:val="both"/>
        <w:textAlignment w:val="baseline"/>
        <w:rPr>
          <w:rFonts w:asciiTheme="majorHAnsi" w:eastAsia="Times New Roman" w:hAnsiTheme="majorHAnsi"/>
          <w:b/>
          <w:bCs/>
          <w:color w:val="000000"/>
          <w:sz w:val="20"/>
          <w:szCs w:val="24"/>
          <w:bdr w:val="none" w:sz="0" w:space="0" w:color="auto" w:frame="1"/>
        </w:rPr>
      </w:pPr>
      <w:r w:rsidRPr="004671F8">
        <w:rPr>
          <w:rFonts w:asciiTheme="majorHAnsi" w:eastAsia="Times New Roman" w:hAnsiTheme="majorHAnsi"/>
          <w:color w:val="000000"/>
          <w:sz w:val="20"/>
          <w:szCs w:val="24"/>
        </w:rPr>
        <w:t xml:space="preserve"> A/ </w:t>
      </w:r>
      <w:r w:rsidRPr="004671F8">
        <w:rPr>
          <w:rFonts w:asciiTheme="majorHAnsi" w:eastAsia="Times New Roman" w:hAnsiTheme="majorHAnsi"/>
          <w:b/>
          <w:bCs/>
          <w:color w:val="000000"/>
          <w:sz w:val="20"/>
          <w:szCs w:val="24"/>
          <w:bdr w:val="none" w:sz="0" w:space="0" w:color="auto" w:frame="1"/>
        </w:rPr>
        <w:t>CHỨC NĂNG:</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bdr w:val="none" w:sz="0" w:space="0" w:color="auto" w:frame="1"/>
        </w:rPr>
        <w:t>1.  </w:t>
      </w:r>
      <w:r w:rsidRPr="004671F8">
        <w:rPr>
          <w:rFonts w:asciiTheme="majorHAnsi" w:eastAsia="Times New Roman" w:hAnsiTheme="majorHAnsi"/>
          <w:color w:val="000000"/>
          <w:sz w:val="20"/>
          <w:szCs w:val="24"/>
        </w:rPr>
        <w:t xml:space="preserve">Hội Cựu chiến binh Việt Nam có chức năng đại diện ý chí, nguyện vọng và quyền lợi chính đáng của Cựu chiến binh. </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Thực hiện đa dạng các hình thức tập hợp vận động CCB các thế hệ tham gia Hội;</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Tập hợp quân nhân đã hoàn thành nghĩa vụ quân sự tại ngũ tiếp tục phát huy truyền thống “Bộ đội cụ Hồ”, tham gia đóng góp, sinh hoạt trong các tổ chức xã hội tại địa phương.</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Chăm lo bảo vệ quyền lợi hợp pháp chính đáng của Hội viên; </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Động viên, vận động hội viên  thực hiện tốt nghĩa vụ công dân; phát huy vai trò, khả năng của mình đóng góp vào sự nghiệp xây dựng đất nước, xây dựng phát triển địa phương nơi cư trú.</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2.   Tham mưu giúp Cấp ủy Đảng và làm nòng cốt tập hợp, đoàn kết, động viên Cựu chiến binh thực hiện đường lối chủ trương, chính sách của Đảng, pháp luật của Nhà nước.</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Hội CCB nắm bắt tình hình, tâm tư tình cảm CCB để kịp thời tham mưu,  đề xuất kiến nghị với các cấp ủy Đảng và chính quyền về các chính sách đối với CCB.</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Triển khai  thực hiện các nghị quyết , chính sách của các cấp ủy Đảng và báo cáo kịp thời két quả thực hiện.</w:t>
      </w:r>
    </w:p>
    <w:p w:rsidR="00571613" w:rsidRPr="004671F8" w:rsidRDefault="00571613" w:rsidP="00804B2D">
      <w:pPr>
        <w:spacing w:after="0" w:line="240" w:lineRule="auto"/>
        <w:jc w:val="both"/>
        <w:textAlignment w:val="baseline"/>
        <w:rPr>
          <w:rFonts w:asciiTheme="majorHAnsi" w:eastAsia="Times New Roman" w:hAnsiTheme="majorHAnsi"/>
          <w:b/>
          <w:bCs/>
          <w:color w:val="000000"/>
          <w:sz w:val="20"/>
          <w:szCs w:val="24"/>
          <w:bdr w:val="none" w:sz="0" w:space="0" w:color="auto" w:frame="1"/>
        </w:rPr>
      </w:pPr>
      <w:r w:rsidRPr="004671F8">
        <w:rPr>
          <w:rFonts w:asciiTheme="majorHAnsi" w:eastAsia="Times New Roman" w:hAnsiTheme="majorHAnsi"/>
          <w:color w:val="000000"/>
          <w:sz w:val="20"/>
          <w:szCs w:val="24"/>
        </w:rPr>
        <w:t xml:space="preserve">     -  Đưa ra các giải pháp thực hiện để  vận động, đoàn kết, tập hợp, động viên Hội viên của hội thực hiện tốt chủ trương, đường lối của Đảng, chính sách, pháp luật của Nhà nước.</w:t>
      </w:r>
    </w:p>
    <w:p w:rsidR="00571613" w:rsidRPr="004671F8" w:rsidRDefault="00571613" w:rsidP="00804B2D">
      <w:pPr>
        <w:spacing w:after="0" w:line="240" w:lineRule="auto"/>
        <w:jc w:val="both"/>
        <w:textAlignment w:val="baseline"/>
        <w:rPr>
          <w:rFonts w:asciiTheme="majorHAnsi" w:eastAsia="Times New Roman" w:hAnsiTheme="majorHAnsi"/>
          <w:b/>
          <w:bCs/>
          <w:color w:val="000000"/>
          <w:sz w:val="20"/>
          <w:szCs w:val="24"/>
          <w:bdr w:val="none" w:sz="0" w:space="0" w:color="auto" w:frame="1"/>
        </w:rPr>
      </w:pPr>
      <w:r w:rsidRPr="004671F8">
        <w:rPr>
          <w:rFonts w:asciiTheme="majorHAnsi" w:eastAsia="Times New Roman" w:hAnsiTheme="majorHAnsi"/>
          <w:color w:val="000000"/>
          <w:sz w:val="20"/>
          <w:szCs w:val="24"/>
        </w:rPr>
        <w:t> </w:t>
      </w:r>
      <w:r w:rsidRPr="004671F8">
        <w:rPr>
          <w:rFonts w:asciiTheme="majorHAnsi" w:eastAsia="Times New Roman" w:hAnsiTheme="majorHAnsi"/>
          <w:b/>
          <w:bCs/>
          <w:color w:val="000000"/>
          <w:sz w:val="20"/>
          <w:szCs w:val="24"/>
          <w:bdr w:val="none" w:sz="0" w:space="0" w:color="auto" w:frame="1"/>
        </w:rPr>
        <w:t>B/ NHIỆM VỤ:</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bdr w:val="none" w:sz="0" w:space="0" w:color="auto" w:frame="1"/>
        </w:rPr>
        <w:t>1</w:t>
      </w:r>
      <w:r w:rsidRPr="004671F8">
        <w:rPr>
          <w:rFonts w:asciiTheme="majorHAnsi" w:eastAsia="Times New Roman" w:hAnsiTheme="majorHAnsi"/>
          <w:color w:val="000000"/>
          <w:sz w:val="20"/>
          <w:szCs w:val="24"/>
        </w:rPr>
        <w:t>.Tham gia xây dựng và bảo vệ Đảng, chính quyền, chế độ xã hội chủ nghĩa; giữ vững ổn định chính trị xã hội, tăng cường quốc phòng và an ninh.</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Hội CCB tham mưu giúp cấp uỷ Đảng và làm nòng cốt tập hợp, đoàn kết, vận động Cựu chiến binh thực hiện các nhiệm vụ chính trị-xã hội của cách mạng, của Hội; tham gia giám sát hoạt động của cơ quan Nhà nước, đại biểu dân cử và cán bộ viên chức Nhà nước.</w:t>
      </w:r>
    </w:p>
    <w:p w:rsidR="00571613" w:rsidRPr="004671F8" w:rsidRDefault="00571613" w:rsidP="00804B2D">
      <w:pPr>
        <w:spacing w:after="0" w:line="240" w:lineRule="auto"/>
        <w:jc w:val="both"/>
        <w:textAlignment w:val="baseline"/>
        <w:rPr>
          <w:rFonts w:asciiTheme="majorHAnsi" w:hAnsiTheme="majorHAnsi"/>
          <w:color w:val="000000"/>
          <w:sz w:val="20"/>
          <w:szCs w:val="24"/>
          <w:shd w:val="clear" w:color="auto" w:fill="FFFFFF"/>
        </w:rPr>
      </w:pPr>
      <w:r w:rsidRPr="004671F8">
        <w:rPr>
          <w:rFonts w:asciiTheme="majorHAnsi" w:eastAsia="Times New Roman" w:hAnsiTheme="majorHAnsi"/>
          <w:color w:val="000000"/>
          <w:sz w:val="20"/>
          <w:szCs w:val="24"/>
        </w:rPr>
        <w:t xml:space="preserve">    - Hội CCB</w:t>
      </w:r>
      <w:r w:rsidRPr="004671F8">
        <w:rPr>
          <w:rFonts w:asciiTheme="majorHAnsi" w:hAnsiTheme="majorHAnsi"/>
          <w:color w:val="000000"/>
          <w:sz w:val="20"/>
          <w:szCs w:val="24"/>
          <w:shd w:val="clear" w:color="auto" w:fill="FFFFFF"/>
        </w:rPr>
        <w:t xml:space="preserve"> tham gia xây dựng và bảo vệ Đảng, Nhà nước, chế độ xã hội chủ nghĩa, bảo vệ nhân dân; đấu tranh chống mọi âm mưu</w:t>
      </w:r>
      <w:r w:rsidRPr="004671F8">
        <w:rPr>
          <w:rFonts w:asciiTheme="majorHAnsi" w:eastAsia="Times New Roman" w:hAnsiTheme="majorHAnsi"/>
          <w:color w:val="000000"/>
          <w:sz w:val="20"/>
          <w:szCs w:val="24"/>
        </w:rPr>
        <w:t xml:space="preserve"> “diễn biến hoà bình”,</w:t>
      </w:r>
      <w:r w:rsidRPr="004671F8">
        <w:rPr>
          <w:rFonts w:asciiTheme="majorHAnsi" w:hAnsiTheme="majorHAnsi"/>
          <w:color w:val="000000"/>
          <w:sz w:val="20"/>
          <w:szCs w:val="24"/>
          <w:shd w:val="clear" w:color="auto" w:fill="FFFFFF"/>
        </w:rPr>
        <w:t>, hoạt động phá hoại của các thế lực thù địch; chống các quan điểm sai trái với đường lối, chính sách của Đảng, pháp luật của Nhà nước.</w:t>
      </w:r>
    </w:p>
    <w:p w:rsidR="00571613" w:rsidRPr="004671F8" w:rsidRDefault="00571613" w:rsidP="00804B2D">
      <w:pPr>
        <w:spacing w:after="0" w:line="240" w:lineRule="auto"/>
        <w:jc w:val="both"/>
        <w:textAlignment w:val="baseline"/>
        <w:rPr>
          <w:rFonts w:asciiTheme="majorHAnsi" w:hAnsiTheme="majorHAnsi"/>
          <w:color w:val="000000"/>
          <w:sz w:val="20"/>
          <w:szCs w:val="24"/>
          <w:shd w:val="clear" w:color="auto" w:fill="FFFFFF"/>
        </w:rPr>
      </w:pPr>
      <w:r w:rsidRPr="004671F8">
        <w:rPr>
          <w:rFonts w:asciiTheme="majorHAnsi" w:hAnsiTheme="majorHAnsi"/>
          <w:color w:val="000000"/>
          <w:sz w:val="20"/>
          <w:szCs w:val="24"/>
          <w:shd w:val="clear" w:color="auto" w:fill="FFFFFF"/>
        </w:rPr>
        <w:t xml:space="preserve">    - Thực hiện các quy định của pháp luật về dân chủ ở cơ sở, đấu tranh chống quan liêu, tham nhũng, lãng phí, tệ nạn xã hội.</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hAnsiTheme="majorHAnsi"/>
          <w:color w:val="000000"/>
          <w:sz w:val="20"/>
          <w:szCs w:val="24"/>
          <w:shd w:val="clear" w:color="auto" w:fill="FFFFFF"/>
        </w:rPr>
        <w:t xml:space="preserve">  - Tham gia giám sát hoạt động của cơ quan Nhà nước, của cán bộ, công chức, viên chức theo quy định của pháp luật.</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w:t>
      </w:r>
    </w:p>
    <w:p w:rsidR="00571613" w:rsidRPr="004671F8" w:rsidRDefault="00571613" w:rsidP="00804B2D">
      <w:pPr>
        <w:spacing w:after="0" w:line="240" w:lineRule="auto"/>
        <w:jc w:val="both"/>
        <w:textAlignment w:val="baseline"/>
        <w:rPr>
          <w:rFonts w:asciiTheme="majorHAnsi" w:hAnsiTheme="majorHAnsi"/>
          <w:color w:val="000000"/>
          <w:sz w:val="20"/>
          <w:szCs w:val="24"/>
        </w:rPr>
      </w:pPr>
      <w:r w:rsidRPr="004671F8">
        <w:rPr>
          <w:rFonts w:asciiTheme="majorHAnsi" w:eastAsia="Times New Roman" w:hAnsiTheme="majorHAnsi"/>
          <w:b/>
          <w:bCs/>
          <w:color w:val="000000"/>
          <w:sz w:val="20"/>
          <w:szCs w:val="24"/>
          <w:bdr w:val="none" w:sz="0" w:space="0" w:color="auto" w:frame="1"/>
        </w:rPr>
        <w:t>2</w:t>
      </w:r>
      <w:r w:rsidRPr="004671F8">
        <w:rPr>
          <w:rFonts w:asciiTheme="majorHAnsi" w:eastAsia="Times New Roman" w:hAnsiTheme="majorHAnsi"/>
          <w:color w:val="000000"/>
          <w:sz w:val="20"/>
          <w:szCs w:val="24"/>
        </w:rPr>
        <w:t>. Hội CCB t</w:t>
      </w:r>
      <w:r w:rsidRPr="004671F8">
        <w:rPr>
          <w:rFonts w:asciiTheme="majorHAnsi" w:hAnsiTheme="majorHAnsi"/>
          <w:color w:val="000000"/>
          <w:sz w:val="20"/>
          <w:szCs w:val="24"/>
        </w:rPr>
        <w:t>ham gia phát triển kinh tế - xã hội, củng cố quốc phòng – an ninh.</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Tổ chức chăm lo và giúp đỡ nhau nâng cao đời sống vật chất và tinh thần, phát triển kinh tế gia đình, xoá đói giảm nghèo, đẩy mạnh các hoạt động tình nghĩa, tương trợ nhau trong cuộc sống.</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Bảo vệ những quyền lợi chính đáng và hợp pháp của Cựu chiến binh; kiến nghị với Đảng với Nhà nước trong xây dựng và thực hiện những chính sách đối với Cựu chiến binh, chính sách hậu phương quân đội.</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3. Tập hợp, đoàn kết, động viên hội viên Cựu chiến binh rèn luyện, giữ gìn phẩm chất, đạo đức cách mạng, nâng cao bản lĩnh chính trị, trình độ hiểu biết đường lối, chính sách của Đảng, pháp luật của Nhà nước, kiến thức về kinh tế, văn hóa, khoa học – kỹ thuật, thực hiện tốt nghĩa vụ công dân.</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Tập hợp, bồi dưỡng, động viên phát huy vai trò tích cực của Cựu quân nhân ở cơ sở. Tham gia thực hiện các nhiệm vụ xây dựng và phát triển kinh tế, văn hoá, xã hội của đất nước, của địa phương.</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w:t>
      </w:r>
      <w:r w:rsidRPr="004671F8">
        <w:rPr>
          <w:rFonts w:asciiTheme="majorHAnsi" w:hAnsiTheme="majorHAnsi"/>
          <w:color w:val="000000"/>
          <w:sz w:val="20"/>
          <w:szCs w:val="24"/>
        </w:rPr>
        <w:t xml:space="preserve"> </w:t>
      </w:r>
      <w:r w:rsidRPr="004671F8">
        <w:rPr>
          <w:rFonts w:asciiTheme="majorHAnsi" w:eastAsia="Times New Roman" w:hAnsiTheme="majorHAnsi"/>
          <w:color w:val="000000"/>
          <w:sz w:val="20"/>
          <w:szCs w:val="24"/>
        </w:rPr>
        <w:t xml:space="preserve">Tập hợp quân nhân đã hoàn thành nghĩa vụ quân sự tại ngũ tiếp tục phát huy truyền thống “Bộ đội cụ Hồ”, tham gia đóng góp, sinh hoạt trong các tổ chức xã hội tại địa phương. </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4. Tổ chức chăm lo, giúp đỡ, nâng cao đời sống vật chất, tinh thần hội viên và CCB.</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Phối  hợp với các tổ chức xã hội, xhính quyền các cấp thực hiện các giải pháp Hổ trợ , giúp đỡ CCB phát triển kinh tế gia đình, xóa đói, giảm nghèo, làm giàu hợp pháp.</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Tổ chức hoạt động tình nghĩa để hội viên và Cựu chiến binh tương trợ giúp đỡ lẫn nhau trong cuộc sống.</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5.</w:t>
      </w:r>
      <w:r w:rsidRPr="004671F8">
        <w:rPr>
          <w:rFonts w:asciiTheme="majorHAnsi" w:hAnsiTheme="majorHAnsi"/>
          <w:b/>
          <w:color w:val="000000"/>
          <w:sz w:val="20"/>
          <w:szCs w:val="24"/>
        </w:rPr>
        <w:t xml:space="preserve"> </w:t>
      </w:r>
      <w:r w:rsidRPr="004671F8">
        <w:rPr>
          <w:rFonts w:asciiTheme="majorHAnsi" w:hAnsiTheme="majorHAnsi"/>
          <w:color w:val="000000"/>
          <w:sz w:val="20"/>
          <w:szCs w:val="24"/>
        </w:rPr>
        <w:t>Bảo vệ quyền và lợi ích hợp pháp của hội viên và Cựu chiến binh; tuyên truyền, phổ biến, giáo dục pháp luật, tư vấn, trợ giúp pháp lý cho hội viên và Cựu chiến binh</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w:t>
      </w:r>
      <w:r w:rsidRPr="004671F8">
        <w:rPr>
          <w:rFonts w:asciiTheme="majorHAnsi" w:eastAsia="Times New Roman" w:hAnsiTheme="majorHAnsi"/>
          <w:b/>
          <w:bCs/>
          <w:color w:val="000000"/>
          <w:sz w:val="20"/>
          <w:szCs w:val="24"/>
          <w:bdr w:val="none" w:sz="0" w:space="0" w:color="auto" w:frame="1"/>
        </w:rPr>
        <w:t>6.</w:t>
      </w:r>
      <w:r w:rsidRPr="004671F8">
        <w:rPr>
          <w:rFonts w:asciiTheme="majorHAnsi" w:eastAsia="Times New Roman" w:hAnsiTheme="majorHAnsi"/>
          <w:color w:val="000000"/>
          <w:sz w:val="20"/>
          <w:szCs w:val="24"/>
        </w:rPr>
        <w:t> Góp phần tích cực vào việc giáo dục thế hệ trẻ về truyền thống và chủ nghĩa anh hùng cách mạng:</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 Phối hợp với Đoàn TNCSHCM, MTTQVN  giáo dục tinh thần yêu nước, truyền thống cách mạng,  ý chí tự lực tự cường cho thế hệ trẻ </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color w:val="000000"/>
          <w:sz w:val="20"/>
          <w:szCs w:val="24"/>
        </w:rPr>
        <w:t xml:space="preserve">- Động viên thanh niên tiếp bước các thế hệ đi trước làm tròn nhiệm vụ xây dựng và bảo vệ Tổ quốc; </w:t>
      </w:r>
    </w:p>
    <w:p w:rsidR="00571613" w:rsidRPr="004671F8" w:rsidRDefault="00571613" w:rsidP="00804B2D">
      <w:pPr>
        <w:spacing w:after="0" w:line="240" w:lineRule="auto"/>
        <w:jc w:val="both"/>
        <w:textAlignment w:val="baseline"/>
        <w:rPr>
          <w:rFonts w:asciiTheme="majorHAnsi" w:eastAsia="Times New Roman" w:hAnsiTheme="majorHAnsi"/>
          <w:color w:val="000000"/>
          <w:sz w:val="20"/>
          <w:szCs w:val="24"/>
        </w:rPr>
      </w:pPr>
      <w:r w:rsidRPr="004671F8">
        <w:rPr>
          <w:rFonts w:asciiTheme="majorHAnsi" w:eastAsia="Times New Roman" w:hAnsiTheme="majorHAnsi"/>
          <w:b/>
          <w:bCs/>
          <w:color w:val="000000"/>
          <w:sz w:val="20"/>
          <w:szCs w:val="24"/>
          <w:bdr w:val="none" w:sz="0" w:space="0" w:color="auto" w:frame="1"/>
        </w:rPr>
        <w:t xml:space="preserve"> 7</w:t>
      </w:r>
      <w:r w:rsidRPr="004671F8">
        <w:rPr>
          <w:rFonts w:asciiTheme="majorHAnsi" w:eastAsia="Times New Roman" w:hAnsiTheme="majorHAnsi"/>
          <w:color w:val="000000"/>
          <w:sz w:val="20"/>
          <w:szCs w:val="24"/>
        </w:rPr>
        <w:t>. Tham gia hoạt động đối ngoại nhân dân, góp phần vào việc thực hiện đường lối, chính sách đối ngoại của Đảng và Nhà nước.</w:t>
      </w:r>
    </w:p>
    <w:p w:rsidR="007B1E01" w:rsidRPr="004671F8" w:rsidRDefault="007B1E01" w:rsidP="00804B2D">
      <w:pPr>
        <w:spacing w:after="0" w:line="240" w:lineRule="auto"/>
        <w:jc w:val="both"/>
        <w:textAlignment w:val="baseline"/>
        <w:rPr>
          <w:rFonts w:asciiTheme="majorHAnsi" w:eastAsia="Times New Roman" w:hAnsiTheme="majorHAnsi"/>
          <w:color w:val="000000"/>
          <w:sz w:val="20"/>
          <w:szCs w:val="24"/>
        </w:rPr>
      </w:pPr>
    </w:p>
    <w:p w:rsidR="00571613" w:rsidRPr="004671F8" w:rsidRDefault="001E58D3" w:rsidP="00804B2D">
      <w:pPr>
        <w:tabs>
          <w:tab w:val="left" w:pos="0"/>
        </w:tabs>
        <w:spacing w:after="0" w:line="240" w:lineRule="auto"/>
        <w:jc w:val="both"/>
        <w:rPr>
          <w:rFonts w:asciiTheme="majorHAnsi" w:hAnsiTheme="majorHAnsi"/>
          <w:b/>
          <w:color w:val="000000"/>
          <w:sz w:val="20"/>
          <w:szCs w:val="24"/>
        </w:rPr>
      </w:pPr>
      <w:r w:rsidRPr="004671F8">
        <w:rPr>
          <w:rFonts w:asciiTheme="majorHAnsi" w:hAnsiTheme="majorHAnsi"/>
          <w:b/>
          <w:color w:val="000000"/>
          <w:sz w:val="20"/>
          <w:szCs w:val="24"/>
          <w:u w:val="single"/>
        </w:rPr>
        <w:lastRenderedPageBreak/>
        <w:t>Câu 8</w:t>
      </w:r>
      <w:r w:rsidRPr="004671F8">
        <w:rPr>
          <w:rFonts w:asciiTheme="majorHAnsi" w:hAnsiTheme="majorHAnsi"/>
          <w:b/>
          <w:color w:val="000000"/>
          <w:sz w:val="20"/>
          <w:szCs w:val="24"/>
        </w:rPr>
        <w:t>: Anh (chị) hãy phân tích nhiệm vụ của Hội Nông dân Việt Nam. Liên hệ thực tế ở cơ sở.</w:t>
      </w:r>
    </w:p>
    <w:p w:rsidR="00B106B2" w:rsidRPr="004671F8" w:rsidRDefault="00B106B2" w:rsidP="00804B2D">
      <w:pPr>
        <w:spacing w:after="0" w:line="240" w:lineRule="auto"/>
        <w:jc w:val="both"/>
        <w:rPr>
          <w:rFonts w:asciiTheme="majorHAnsi" w:hAnsiTheme="majorHAnsi"/>
          <w:b/>
          <w:color w:val="000000"/>
          <w:sz w:val="20"/>
          <w:szCs w:val="24"/>
        </w:rPr>
      </w:pP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b/>
          <w:color w:val="000000"/>
          <w:sz w:val="20"/>
          <w:szCs w:val="24"/>
        </w:rPr>
        <w:t>Nông dân</w:t>
      </w:r>
      <w:r w:rsidRPr="004671F8">
        <w:rPr>
          <w:rFonts w:asciiTheme="majorHAnsi" w:hAnsiTheme="majorHAnsi"/>
          <w:color w:val="000000"/>
          <w:sz w:val="20"/>
          <w:szCs w:val="24"/>
        </w:rPr>
        <w:t xml:space="preserve"> là những người lao động, sống ở nông thôn, nghề nghiệp chính là sản xuất nông nghiệp và nguồn sống chủ yếu dựa vào các sản phẩm lao động từ nông nghiệp. Nông dân là lực lượng lao động chủ yếu, là nguồn nhân lực dồi dào, quan trọng, quyết định sự thành công trong sự nghiệp xây dựng nông thôn mới.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Những năm gần đây, nhờ áp dụng những thành tựu khoa học - kỹ thuật, nông dân đã sản xuất ra nông sản ngày càng nhiều, chất lượng cao đáp ứng tốt hơn nhu cầu tiêu dùng trong nước và xuất khẩu. Qua đó, nông dân có điều kiện nâng cao thu nhập, tích lũy vật chất, ổn định cuộc sống và góp phần làm cho bộ mặt nông thôn có nhiều khởi sắc, tạo cơ sở cho việc chuyển đổi cơ cấu nông nghiệp.</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w:t>
      </w:r>
      <w:r w:rsidRPr="004671F8">
        <w:rPr>
          <w:rFonts w:asciiTheme="majorHAnsi" w:hAnsiTheme="majorHAnsi"/>
          <w:b/>
          <w:color w:val="000000"/>
          <w:sz w:val="20"/>
          <w:szCs w:val="24"/>
        </w:rPr>
        <w:t>Hội nông dân</w:t>
      </w:r>
      <w:r w:rsidRPr="004671F8">
        <w:rPr>
          <w:rFonts w:asciiTheme="majorHAnsi" w:hAnsiTheme="majorHAnsi"/>
          <w:color w:val="000000"/>
          <w:sz w:val="20"/>
          <w:szCs w:val="24"/>
        </w:rPr>
        <w:t xml:space="preserve"> là tổ chức chính trị - xã hội của giai cấp nông dân Việt Nam do Đảng CSVN lãnh đạo. Là thành viên của Mặt trận Tổ quốc Việt Nam; cơ sở chính trị của Nhà nước Cộng hoà xã hội chủ nghĩa Việt Nam.</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Mục đích của Hội nông dân: </w:t>
      </w:r>
    </w:p>
    <w:p w:rsidR="00571613" w:rsidRPr="004671F8" w:rsidRDefault="00571613" w:rsidP="00804B2D">
      <w:pPr>
        <w:numPr>
          <w:ilvl w:val="0"/>
          <w:numId w:val="8"/>
        </w:num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Tập hợp đoàn kết nông dân; </w:t>
      </w:r>
    </w:p>
    <w:p w:rsidR="00571613" w:rsidRPr="004671F8" w:rsidRDefault="00571613" w:rsidP="00804B2D">
      <w:pPr>
        <w:numPr>
          <w:ilvl w:val="0"/>
          <w:numId w:val="8"/>
        </w:num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Xây dựng giai cấp nông dân vững mạnh về mọi mặt, xứng đáng là lực lượng đồng minh tin cậy trong khối liên minh vững chắc công – nông – trí; </w:t>
      </w:r>
    </w:p>
    <w:p w:rsidR="00571613" w:rsidRPr="004671F8" w:rsidRDefault="00571613" w:rsidP="00804B2D">
      <w:pPr>
        <w:numPr>
          <w:ilvl w:val="0"/>
          <w:numId w:val="8"/>
        </w:num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Bảo đảm thực hiện thắng lợi sự nghiệp công nghiệp hóa, hiện đại hóa nông nghiệp, nông thôn.</w:t>
      </w:r>
    </w:p>
    <w:p w:rsidR="00571613" w:rsidRPr="004671F8" w:rsidRDefault="00571613" w:rsidP="00804B2D">
      <w:pPr>
        <w:spacing w:after="0" w:line="240" w:lineRule="auto"/>
        <w:rPr>
          <w:rFonts w:asciiTheme="majorHAnsi" w:hAnsiTheme="majorHAnsi"/>
          <w:color w:val="000000"/>
          <w:sz w:val="20"/>
          <w:szCs w:val="24"/>
        </w:rPr>
      </w:pPr>
      <w:r w:rsidRPr="004671F8">
        <w:rPr>
          <w:rFonts w:asciiTheme="majorHAnsi" w:hAnsiTheme="majorHAnsi"/>
          <w:color w:val="000000"/>
          <w:sz w:val="20"/>
          <w:szCs w:val="24"/>
        </w:rPr>
        <w:t xml:space="preserve">      Hội nông dân có chức năng – nhiệm vụ như sau:</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b/>
          <w:color w:val="000000"/>
          <w:sz w:val="20"/>
          <w:szCs w:val="24"/>
        </w:rPr>
        <w:t>A/ CHỨC NĂNG</w:t>
      </w:r>
      <w:r w:rsidRPr="004671F8">
        <w:rPr>
          <w:rFonts w:asciiTheme="majorHAnsi" w:hAnsiTheme="majorHAnsi"/>
          <w:color w:val="000000"/>
          <w:sz w:val="20"/>
          <w:szCs w:val="24"/>
        </w:rPr>
        <w:t>:</w:t>
      </w:r>
    </w:p>
    <w:p w:rsidR="00571613" w:rsidRPr="004671F8" w:rsidRDefault="00571613" w:rsidP="00804B2D">
      <w:pPr>
        <w:numPr>
          <w:ilvl w:val="0"/>
          <w:numId w:val="7"/>
        </w:num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Tập hợp, vận động, GD hội viên, ND phát huy quyền làm chủ, tích cực học tập nâng cao trình độ, năng lực về mọi mặt.</w:t>
      </w:r>
    </w:p>
    <w:p w:rsidR="00571613" w:rsidRPr="004671F8" w:rsidRDefault="00571613" w:rsidP="00804B2D">
      <w:pPr>
        <w:numPr>
          <w:ilvl w:val="0"/>
          <w:numId w:val="7"/>
        </w:num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Đại diện giai cấp nông dân tham gia xây dựng Đảng, chính quyền và khối đại đoàn kết toàn dân tộc.</w:t>
      </w:r>
    </w:p>
    <w:p w:rsidR="00571613" w:rsidRPr="004671F8" w:rsidRDefault="00571613" w:rsidP="00804B2D">
      <w:pPr>
        <w:numPr>
          <w:ilvl w:val="0"/>
          <w:numId w:val="7"/>
        </w:numPr>
        <w:spacing w:after="0" w:line="240" w:lineRule="auto"/>
        <w:ind w:left="714" w:hanging="357"/>
        <w:jc w:val="both"/>
        <w:rPr>
          <w:rFonts w:asciiTheme="majorHAnsi" w:hAnsiTheme="majorHAnsi"/>
          <w:color w:val="000000"/>
          <w:sz w:val="20"/>
          <w:szCs w:val="24"/>
        </w:rPr>
      </w:pPr>
      <w:r w:rsidRPr="004671F8">
        <w:rPr>
          <w:rFonts w:asciiTheme="majorHAnsi" w:hAnsiTheme="majorHAnsi"/>
          <w:color w:val="000000"/>
          <w:sz w:val="20"/>
          <w:szCs w:val="24"/>
        </w:rPr>
        <w:t>Chăm lo, bảo vệ các quyền, lợi ích hợp pháp, chính đáng của ND, tổ chức  hoạt động dịch vụ, tư vấn, hỗ trợ nông dân trong SX và đời sống.</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b/>
          <w:color w:val="000000"/>
          <w:sz w:val="20"/>
          <w:szCs w:val="24"/>
        </w:rPr>
        <w:t>B/ NHIỆM VỤ</w:t>
      </w:r>
      <w:r w:rsidRPr="004671F8">
        <w:rPr>
          <w:rFonts w:asciiTheme="majorHAnsi" w:hAnsiTheme="majorHAnsi"/>
          <w:color w:val="000000"/>
          <w:sz w:val="20"/>
          <w:szCs w:val="24"/>
        </w:rPr>
        <w:t>:</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1. Tuyên Truyền, giáo dục đường lối chính sách của Đảng;Chính sách PL của NN</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Thông qua các hoạt động tuyên truyền, vận động và bằng các chỉ thị, Nghị quyết của hội… Hội ND khơi dậy, phát huy truyền thống tinh thần yêu nước, tinh thần ý chí tự lực tự cường, khắc phục khó khăn, phát huy sáng tạo  trong lao động SX của nông dân.</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Thực hiện công tác tuyên truyền, vận động nhằm nâng cao nhận thức cho nông dân về chương trình mục tiêu quốc gia xây dựng nông thôn mới.</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Tạo sự đồng thuận cao trong tổ chức chỉ đạo, thực hiện các nhiệm vụ chính trị, xã hội ở địa phương và công tác hội nông dân tại điạ phương.</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Vận động hội viên phát huy tính chủ động, sáng tạo trong lao động sản xuất phát triển kinh tế xóa đói giảm nghèo, xây dựng bộ mặt nông thôn ngày càng văn minh, hiện đại.</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Phối hợp với các tổ chức chính trị xã hội, MTTQVN và  đơn vị trên địa bàn thực hiện tốt công tác dân vận.</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2. Là nòng cốt tổ chức các phong trào ND phát triển KT, VH, XH, ANQP.</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 Các cấp Hội là thành viên tích cực trong hệ thống chính trị, thực hiện chính sách, pháp luật, các chương trình phát triển kinh tế- xã hội của Nhà nước ở nông thôn.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Hướng dẫn phát triển các hình thức kinh tế hợp tác trong nông nghiệp.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Tổ chức các dịch vụ tư vấn, hỗ trợ và dạy nghề giúp nông dân phát triển sản xuất, nâng cao đời sống, bảo vệ môi trường.</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Tuyên truyền nâng cao nhận thức cho nông dân về các chủ trương, chính sách của đảng, pháp luật của Nhà nước, xây dựng gia đình hòa thuận, hạnh phúc, tiến bộ, tương trợ giúp đỡ mọi người trong cộng đồng, sản xuất, kinh doanh đạt hiệu quả cao, thực hiện nếp sống văn minh giữ gìn môi trường nông thôn v.v...</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-Phát động phong trào nông dân tham gia bảo đảm quốc phòng an ninh, tuyên truyền, vận động cho hội viên nông dân nâng cao nhận thức về nhiệm vụ quốc phòng an ninh trong tình hình mới.</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3. Đoàn kết, tập hợp nông dân vào tổ chức Hội. Xây dựng tổ chức Hội vững mạnh. Bồi dưỡng cán bộ đáp ứng yêu cầu, nhiệm vụ được giao.</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Củng cố, kiện toàn đội ngũ cán bộ chuyên trách và Ban Chấp hành Hội nông dân các cấp đủ về số lượng, đảm bảo về chất lượng, đáp ứng yêu cầu nhiệm vụ.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Thực hiện thường xuyên  công tác đào tạo, bồi dưỡng tập huấn nghiệp vụ công tác vận động nông dân cho cán bộ của hội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-Tổ chức nhiều phong trào thi đua (phong trào nông dân thi đua sản xuất kinh doanh giỏi;Phong trào đoàn kết giúp nhau xóa đói giảm nghèo và làm giàu chính đáng…) tạo động lực thu hút đông đảo nông dân vào tổ chức hội. Đây là điều kiện tốt nhất để xây dựng tổ chức Hội nông dân vững mạnh.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4. Tham gia XD Đảng, Chính quyền; Giám sát, PBXH.</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ml:space="preserve">- Tham gia xây dựng Đảng, chính quyền vững mạnh. Tham gia giám sát và phản biện xã hội theo quy chế, phản ánh tâm tư, nguyện vọng của nhân dân với Đảng, chính quyền.- </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Bảo vệ quyền và lợi ích chính đáng, hợp pháp của hội viên nông dân. Thực hiện pháp lệnh dân chủ ở cơ sở, giữ gìn đoàn kết trong nội bộ của nông dân.</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Xây dựng khối đại đoàn kết toàn dân, giữ vững an ninh chính trị, trật tự an toàn xã hội, chống quan liêu, tham nhũng, lãng phí và các tệ nạn xã hội khác.</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5. Mở rộng hoạt động đối ngoại:</w:t>
      </w:r>
    </w:p>
    <w:p w:rsidR="00571613" w:rsidRPr="004671F8" w:rsidRDefault="00571613" w:rsidP="00804B2D">
      <w:pPr>
        <w:spacing w:after="0" w:line="240" w:lineRule="auto"/>
        <w:rPr>
          <w:rFonts w:asciiTheme="majorHAnsi" w:hAnsiTheme="majorHAnsi"/>
          <w:color w:val="000000"/>
          <w:sz w:val="20"/>
          <w:szCs w:val="24"/>
        </w:rPr>
      </w:pPr>
      <w:r w:rsidRPr="004671F8">
        <w:rPr>
          <w:rFonts w:asciiTheme="majorHAnsi" w:hAnsiTheme="majorHAnsi"/>
          <w:color w:val="000000"/>
          <w:sz w:val="20"/>
          <w:szCs w:val="24"/>
        </w:rPr>
        <w:t>-Mở rộng hoạt động đối ngoại, tăng cường hợp tác, trao đổi; Tổ chức cho hội viên đi tham quan, học tập, trao đổi kinh nghiệm về tiến bộ khoa học kỹ thuật trong SX nông nghiệp.</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Thực hiện  quảng bá hàng hóa nông sản, văn hóa nông thôn Việt Nam với các tổ chức nông dân, tổ chức quốc tế.</w:t>
      </w:r>
    </w:p>
    <w:p w:rsidR="00571613" w:rsidRPr="004671F8" w:rsidRDefault="00571613" w:rsidP="00804B2D">
      <w:pPr>
        <w:spacing w:after="0" w:line="240" w:lineRule="auto"/>
        <w:jc w:val="both"/>
        <w:rPr>
          <w:rFonts w:asciiTheme="majorHAnsi" w:hAnsiTheme="majorHAnsi"/>
          <w:color w:val="000000"/>
          <w:sz w:val="20"/>
          <w:szCs w:val="24"/>
        </w:rPr>
      </w:pPr>
      <w:r w:rsidRPr="004671F8">
        <w:rPr>
          <w:rFonts w:asciiTheme="majorHAnsi" w:hAnsiTheme="majorHAnsi"/>
          <w:color w:val="000000"/>
          <w:sz w:val="20"/>
          <w:szCs w:val="24"/>
        </w:rPr>
        <w:t>- Tổ chức các diễn đàn, hội thảo mang tính khu vực và quốc tế để tạo điều kiện  giao lưu hợp tác giữa người làm nông nghiệp VN với quốc tế.</w:t>
      </w:r>
    </w:p>
    <w:p w:rsidR="00DF2395" w:rsidRPr="004671F8" w:rsidRDefault="00DF2395">
      <w:pPr>
        <w:spacing w:after="0"/>
        <w:jc w:val="center"/>
        <w:rPr>
          <w:rFonts w:asciiTheme="majorHAnsi" w:hAnsiTheme="majorHAnsi"/>
          <w:b/>
          <w:sz w:val="20"/>
          <w:szCs w:val="24"/>
        </w:rPr>
      </w:pPr>
    </w:p>
    <w:sectPr w:rsidR="00DF2395" w:rsidRPr="004671F8" w:rsidSect="004671F8">
      <w:footerReference w:type="default" r:id="rId9"/>
      <w:footerReference w:type="first" r:id="rId10"/>
      <w:pgSz w:w="11906" w:h="16838" w:code="9"/>
      <w:pgMar w:top="180" w:right="296" w:bottom="180" w:left="36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DC4" w:rsidRDefault="00C13DC4">
      <w:pPr>
        <w:spacing w:after="0" w:line="240" w:lineRule="auto"/>
      </w:pPr>
      <w:r>
        <w:separator/>
      </w:r>
    </w:p>
  </w:endnote>
  <w:endnote w:type="continuationSeparator" w:id="0">
    <w:p w:rsidR="00C13DC4" w:rsidRDefault="00C13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Microsoft Uighur">
    <w:panose1 w:val="02000000000000000000"/>
    <w:charset w:val="00"/>
    <w:family w:val="auto"/>
    <w:pitch w:val="variable"/>
    <w:sig w:usb0="80002023" w:usb1="80000002" w:usb2="00000008" w:usb3="00000000" w:csb0="00000041"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475825"/>
      <w:docPartObj>
        <w:docPartGallery w:val="Page Numbers (Bottom of Page)"/>
        <w:docPartUnique/>
      </w:docPartObj>
    </w:sdtPr>
    <w:sdtEndPr>
      <w:rPr>
        <w:color w:val="808080" w:themeColor="background1" w:themeShade="80"/>
        <w:spacing w:val="60"/>
        <w:sz w:val="18"/>
        <w:szCs w:val="18"/>
      </w:rPr>
    </w:sdtEndPr>
    <w:sdtContent>
      <w:p w:rsidR="004671F8" w:rsidRPr="004671F8" w:rsidRDefault="004671F8" w:rsidP="004671F8">
        <w:pPr>
          <w:pStyle w:val="Footer"/>
          <w:pBdr>
            <w:top w:val="single" w:sz="4" w:space="1" w:color="D9D9D9" w:themeColor="background1" w:themeShade="D9"/>
          </w:pBdr>
          <w:spacing w:after="0" w:line="240" w:lineRule="auto"/>
          <w:contextualSpacing/>
          <w:rPr>
            <w:b/>
            <w:bCs/>
            <w:sz w:val="18"/>
            <w:szCs w:val="18"/>
          </w:rPr>
        </w:pPr>
        <w:r w:rsidRPr="004671F8">
          <w:rPr>
            <w:sz w:val="18"/>
            <w:szCs w:val="18"/>
          </w:rPr>
          <w:fldChar w:fldCharType="begin"/>
        </w:r>
        <w:r w:rsidRPr="004671F8">
          <w:rPr>
            <w:sz w:val="18"/>
            <w:szCs w:val="18"/>
          </w:rPr>
          <w:instrText xml:space="preserve"> PAGE   \* MERGEFORMAT </w:instrText>
        </w:r>
        <w:r w:rsidRPr="004671F8">
          <w:rPr>
            <w:sz w:val="18"/>
            <w:szCs w:val="18"/>
          </w:rPr>
          <w:fldChar w:fldCharType="separate"/>
        </w:r>
        <w:r w:rsidRPr="004671F8">
          <w:rPr>
            <w:b/>
            <w:bCs/>
            <w:noProof/>
            <w:sz w:val="18"/>
            <w:szCs w:val="18"/>
          </w:rPr>
          <w:t>8</w:t>
        </w:r>
        <w:r w:rsidRPr="004671F8">
          <w:rPr>
            <w:b/>
            <w:bCs/>
            <w:noProof/>
            <w:sz w:val="18"/>
            <w:szCs w:val="18"/>
          </w:rPr>
          <w:fldChar w:fldCharType="end"/>
        </w:r>
        <w:r w:rsidRPr="004671F8">
          <w:rPr>
            <w:b/>
            <w:bCs/>
            <w:sz w:val="18"/>
            <w:szCs w:val="18"/>
          </w:rPr>
          <w:t xml:space="preserve"> | </w:t>
        </w:r>
        <w:r w:rsidRPr="004671F8">
          <w:rPr>
            <w:color w:val="808080" w:themeColor="background1" w:themeShade="80"/>
            <w:spacing w:val="60"/>
            <w:sz w:val="18"/>
            <w:szCs w:val="18"/>
          </w:rPr>
          <w:t>Page</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812492"/>
      <w:docPartObj>
        <w:docPartGallery w:val="Page Numbers (Bottom of Page)"/>
        <w:docPartUnique/>
      </w:docPartObj>
    </w:sdtPr>
    <w:sdtEndPr>
      <w:rPr>
        <w:color w:val="808080" w:themeColor="background1" w:themeShade="80"/>
        <w:spacing w:val="60"/>
      </w:rPr>
    </w:sdtEndPr>
    <w:sdtContent>
      <w:p w:rsidR="004671F8" w:rsidRDefault="004671F8" w:rsidP="004671F8">
        <w:pPr>
          <w:pStyle w:val="Footer"/>
          <w:pBdr>
            <w:top w:val="single" w:sz="4" w:space="1" w:color="D9D9D9" w:themeColor="background1" w:themeShade="D9"/>
          </w:pBdr>
          <w:spacing w:after="0" w:line="240" w:lineRule="auto"/>
          <w:contextualSpacing/>
          <w:rPr>
            <w:b/>
            <w:bCs/>
          </w:rPr>
        </w:pPr>
        <w:r w:rsidRPr="004671F8">
          <w:rPr>
            <w:rFonts w:asciiTheme="majorHAnsi" w:hAnsiTheme="majorHAnsi"/>
            <w:sz w:val="20"/>
            <w:szCs w:val="20"/>
          </w:rPr>
          <w:fldChar w:fldCharType="begin"/>
        </w:r>
        <w:r w:rsidRPr="004671F8">
          <w:rPr>
            <w:rFonts w:asciiTheme="majorHAnsi" w:hAnsiTheme="majorHAnsi"/>
            <w:sz w:val="20"/>
            <w:szCs w:val="20"/>
          </w:rPr>
          <w:instrText xml:space="preserve"> PAGE   \* MERGEFORMAT </w:instrText>
        </w:r>
        <w:r w:rsidRPr="004671F8">
          <w:rPr>
            <w:rFonts w:asciiTheme="majorHAnsi" w:hAnsiTheme="majorHAnsi"/>
            <w:sz w:val="20"/>
            <w:szCs w:val="20"/>
          </w:rPr>
          <w:fldChar w:fldCharType="separate"/>
        </w:r>
        <w:r w:rsidRPr="004671F8">
          <w:rPr>
            <w:rFonts w:asciiTheme="majorHAnsi" w:hAnsiTheme="majorHAnsi"/>
            <w:b/>
            <w:bCs/>
            <w:noProof/>
            <w:sz w:val="20"/>
            <w:szCs w:val="20"/>
          </w:rPr>
          <w:t>1</w:t>
        </w:r>
        <w:r w:rsidRPr="004671F8">
          <w:rPr>
            <w:rFonts w:asciiTheme="majorHAnsi" w:hAnsiTheme="majorHAnsi"/>
            <w:b/>
            <w:bCs/>
            <w:noProof/>
            <w:sz w:val="20"/>
            <w:szCs w:val="20"/>
          </w:rPr>
          <w:fldChar w:fldCharType="end"/>
        </w:r>
        <w:r w:rsidRPr="004671F8">
          <w:rPr>
            <w:rFonts w:asciiTheme="majorHAnsi" w:hAnsiTheme="majorHAnsi"/>
            <w:b/>
            <w:bCs/>
            <w:sz w:val="20"/>
            <w:szCs w:val="20"/>
          </w:rPr>
          <w:t xml:space="preserve"> | </w:t>
        </w:r>
        <w:r w:rsidRPr="004671F8">
          <w:rPr>
            <w:rFonts w:asciiTheme="majorHAnsi" w:hAnsiTheme="majorHAnsi"/>
            <w:color w:val="808080" w:themeColor="background1" w:themeShade="80"/>
            <w:spacing w:val="60"/>
            <w:sz w:val="20"/>
            <w:szCs w:val="20"/>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DC4" w:rsidRDefault="00C13DC4">
      <w:pPr>
        <w:spacing w:after="0" w:line="240" w:lineRule="auto"/>
      </w:pPr>
      <w:r>
        <w:separator/>
      </w:r>
    </w:p>
  </w:footnote>
  <w:footnote w:type="continuationSeparator" w:id="0">
    <w:p w:rsidR="00C13DC4" w:rsidRDefault="00C13D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040D"/>
    <w:multiLevelType w:val="hybridMultilevel"/>
    <w:tmpl w:val="40881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4139E"/>
    <w:multiLevelType w:val="hybridMultilevel"/>
    <w:tmpl w:val="ECFC09C2"/>
    <w:lvl w:ilvl="0" w:tplc="C9D2F7A4">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041358"/>
    <w:multiLevelType w:val="hybridMultilevel"/>
    <w:tmpl w:val="A21A51D2"/>
    <w:lvl w:ilvl="0" w:tplc="1890D1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D62A60"/>
    <w:multiLevelType w:val="hybridMultilevel"/>
    <w:tmpl w:val="B49400FC"/>
    <w:lvl w:ilvl="0" w:tplc="5AC0D4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B96D21"/>
    <w:multiLevelType w:val="hybridMultilevel"/>
    <w:tmpl w:val="E272D1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45027A"/>
    <w:multiLevelType w:val="hybridMultilevel"/>
    <w:tmpl w:val="2182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796099"/>
    <w:multiLevelType w:val="hybridMultilevel"/>
    <w:tmpl w:val="B9FC967A"/>
    <w:lvl w:ilvl="0" w:tplc="B9BE2DFE">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A241CB"/>
    <w:multiLevelType w:val="hybridMultilevel"/>
    <w:tmpl w:val="E6084F52"/>
    <w:lvl w:ilvl="0" w:tplc="8CE0F506">
      <w:start w:val="1"/>
      <w:numFmt w:val="decimal"/>
      <w:lvlText w:val="%1."/>
      <w:lvlJc w:val="left"/>
      <w:pPr>
        <w:ind w:left="720" w:hanging="360"/>
      </w:pPr>
      <w:rPr>
        <w:rFonts w:ascii="Times New Roman" w:eastAsia="MS Mincho"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1"/>
  </w:num>
  <w:num w:numId="6">
    <w:abstractNumId w:val="5"/>
  </w:num>
  <w:num w:numId="7">
    <w:abstractNumId w:val="7"/>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BBD"/>
    <w:rsid w:val="000A5BBD"/>
    <w:rsid w:val="000F5C96"/>
    <w:rsid w:val="00124E27"/>
    <w:rsid w:val="001E58D3"/>
    <w:rsid w:val="00265DC4"/>
    <w:rsid w:val="002D7EE9"/>
    <w:rsid w:val="003266B7"/>
    <w:rsid w:val="00397CEA"/>
    <w:rsid w:val="003B0308"/>
    <w:rsid w:val="004671F8"/>
    <w:rsid w:val="004F7A3B"/>
    <w:rsid w:val="00560894"/>
    <w:rsid w:val="00571613"/>
    <w:rsid w:val="005E1C08"/>
    <w:rsid w:val="00697157"/>
    <w:rsid w:val="007A076B"/>
    <w:rsid w:val="007B1E01"/>
    <w:rsid w:val="00804B2D"/>
    <w:rsid w:val="008E7557"/>
    <w:rsid w:val="00B04F3B"/>
    <w:rsid w:val="00B106B2"/>
    <w:rsid w:val="00B1262E"/>
    <w:rsid w:val="00B81E0E"/>
    <w:rsid w:val="00C13DC4"/>
    <w:rsid w:val="00C178CF"/>
    <w:rsid w:val="00C62FE2"/>
    <w:rsid w:val="00C86B37"/>
    <w:rsid w:val="00C927CC"/>
    <w:rsid w:val="00DD280D"/>
    <w:rsid w:val="00DF2395"/>
    <w:rsid w:val="00DF53A2"/>
    <w:rsid w:val="00E23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vi-VN" w:eastAsia="en-US"/>
    </w:rPr>
  </w:style>
  <w:style w:type="paragraph" w:styleId="Heading1">
    <w:name w:val="heading 1"/>
    <w:basedOn w:val="Normal"/>
    <w:next w:val="Normal"/>
    <w:link w:val="Heading1Char"/>
    <w:uiPriority w:val="9"/>
    <w:qFormat/>
    <w:pPr>
      <w:keepNext/>
      <w:spacing w:before="240" w:after="60"/>
      <w:outlineLvl w:val="0"/>
    </w:pPr>
    <w:rPr>
      <w:rFonts w:ascii="Times New Roman" w:eastAsia="Times New Roman" w:hAnsi="Times New Roman"/>
      <w:b/>
      <w:bCs/>
      <w:kern w:val="32"/>
      <w:sz w:val="32"/>
      <w:szCs w:val="32"/>
      <w:lang w:val="x-none"/>
    </w:rPr>
  </w:style>
  <w:style w:type="paragraph" w:styleId="Heading3">
    <w:name w:val="heading 3"/>
    <w:basedOn w:val="Normal"/>
    <w:next w:val="Normal"/>
    <w:link w:val="Heading3Char"/>
    <w:qFormat/>
    <w:pPr>
      <w:keepNext/>
      <w:tabs>
        <w:tab w:val="left" w:pos="567"/>
      </w:tabs>
      <w:spacing w:before="240" w:after="0" w:line="288" w:lineRule="auto"/>
      <w:ind w:left="567" w:hanging="567"/>
      <w:jc w:val="both"/>
      <w:outlineLvl w:val="2"/>
    </w:pPr>
    <w:rPr>
      <w:rFonts w:ascii=".VnTime" w:eastAsia="Times New Roman" w:hAnsi=".VnTime"/>
      <w:b/>
      <w:bCs/>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imes New Roman" w:eastAsia="Times New Roman" w:hAnsi="Times New Roman" w:cs="Times New Roman"/>
      <w:b/>
      <w:bCs/>
      <w:kern w:val="32"/>
      <w:sz w:val="32"/>
      <w:szCs w:val="32"/>
      <w:lang w:eastAsia="en-US"/>
    </w:rPr>
  </w:style>
  <w:style w:type="character" w:customStyle="1" w:styleId="Heading3Char">
    <w:name w:val="Heading 3 Char"/>
    <w:link w:val="Heading3"/>
    <w:rPr>
      <w:rFonts w:ascii=".VnTime" w:eastAsia="Times New Roman" w:hAnsi=".VnTime"/>
      <w:b/>
      <w:bCs/>
      <w:sz w:val="28"/>
      <w:lang w:val="x-none" w:eastAsia="x-none"/>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rPr>
      <w:rFonts w:ascii="Arial" w:eastAsia="Arial" w:hAnsi="Arial" w:cs="Arial"/>
      <w:sz w:val="21"/>
      <w:szCs w:val="21"/>
      <w:shd w:val="clear" w:color="auto" w:fill="FFFFFF"/>
    </w:rPr>
  </w:style>
  <w:style w:type="paragraph" w:customStyle="1" w:styleId="Vnbnnidung0">
    <w:name w:val="Văn bản nội dung"/>
    <w:basedOn w:val="Normal"/>
    <w:link w:val="Vnbnnidung"/>
    <w:pPr>
      <w:widowControl w:val="0"/>
      <w:shd w:val="clear" w:color="auto" w:fill="FFFFFF"/>
      <w:spacing w:after="240" w:line="0" w:lineRule="atLeast"/>
      <w:jc w:val="both"/>
    </w:pPr>
    <w:rPr>
      <w:sz w:val="21"/>
      <w:szCs w:val="21"/>
      <w:lang w:val="x-none" w:eastAsia="x-none"/>
    </w:rPr>
  </w:style>
  <w:style w:type="character" w:customStyle="1" w:styleId="VnbnnidungInnghing">
    <w:name w:val="Văn bản nội dung + In nghiêng"/>
    <w:rPr>
      <w:rFonts w:ascii="Arial" w:eastAsia="Arial" w:hAnsi="Arial" w:cs="Arial"/>
      <w:b w:val="0"/>
      <w:bCs w:val="0"/>
      <w:i/>
      <w:iCs/>
      <w:smallCaps w:val="0"/>
      <w:strike w:val="0"/>
      <w:color w:val="000000"/>
      <w:spacing w:val="0"/>
      <w:w w:val="100"/>
      <w:position w:val="0"/>
      <w:sz w:val="21"/>
      <w:szCs w:val="21"/>
      <w:u w:val="none"/>
      <w:shd w:val="clear" w:color="auto" w:fill="FFFFFF"/>
    </w:rPr>
  </w:style>
  <w:style w:type="character" w:customStyle="1" w:styleId="VnbnnidungInm">
    <w:name w:val="Văn bản nội dung + In đậm"/>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customStyle="1" w:styleId="Vnbnnidung2">
    <w:name w:val="Văn bản nội dung (2)_"/>
    <w:link w:val="Vnbnnidung20"/>
    <w:rPr>
      <w:rFonts w:ascii="Times New Roman" w:eastAsia="Times New Roman" w:hAnsi="Times New Roman"/>
      <w:b/>
      <w:bCs/>
      <w:i/>
      <w:iCs/>
      <w:sz w:val="23"/>
      <w:szCs w:val="23"/>
      <w:shd w:val="clear" w:color="auto" w:fill="FFFFFF"/>
    </w:rPr>
  </w:style>
  <w:style w:type="paragraph" w:customStyle="1" w:styleId="Vnbnnidung20">
    <w:name w:val="Văn bản nội dung (2)"/>
    <w:basedOn w:val="Normal"/>
    <w:link w:val="Vnbnnidung2"/>
    <w:pPr>
      <w:widowControl w:val="0"/>
      <w:shd w:val="clear" w:color="auto" w:fill="FFFFFF"/>
      <w:spacing w:before="120" w:after="240" w:line="0" w:lineRule="atLeast"/>
      <w:jc w:val="center"/>
    </w:pPr>
    <w:rPr>
      <w:rFonts w:ascii="Times New Roman" w:eastAsia="Times New Roman" w:hAnsi="Times New Roman"/>
      <w:b/>
      <w:bCs/>
      <w:i/>
      <w:iCs/>
      <w:sz w:val="23"/>
      <w:szCs w:val="23"/>
      <w:lang w:val="x-none" w:eastAsia="x-none"/>
    </w:rPr>
  </w:style>
  <w:style w:type="character" w:customStyle="1" w:styleId="Vnbnnidung3">
    <w:name w:val="Văn bản nội dung (3)_"/>
    <w:link w:val="Vnbnnidung30"/>
    <w:rPr>
      <w:rFonts w:ascii="Times New Roman" w:eastAsia="Times New Roman" w:hAnsi="Times New Roman"/>
      <w:i/>
      <w:iCs/>
      <w:sz w:val="23"/>
      <w:szCs w:val="23"/>
      <w:shd w:val="clear" w:color="auto" w:fill="FFFFFF"/>
    </w:rPr>
  </w:style>
  <w:style w:type="paragraph" w:customStyle="1" w:styleId="Vnbnnidung30">
    <w:name w:val="Văn bản nội dung (3)"/>
    <w:basedOn w:val="Normal"/>
    <w:link w:val="Vnbnnidung3"/>
    <w:pPr>
      <w:widowControl w:val="0"/>
      <w:shd w:val="clear" w:color="auto" w:fill="FFFFFF"/>
      <w:spacing w:before="240" w:after="120" w:line="312" w:lineRule="exact"/>
      <w:jc w:val="both"/>
    </w:pPr>
    <w:rPr>
      <w:rFonts w:ascii="Times New Roman" w:eastAsia="Times New Roman" w:hAnsi="Times New Roman"/>
      <w:i/>
      <w:iCs/>
      <w:sz w:val="23"/>
      <w:szCs w:val="23"/>
      <w:lang w:val="x-none" w:eastAsia="x-none"/>
    </w:rPr>
  </w:style>
  <w:style w:type="character" w:customStyle="1" w:styleId="Vnbnnidung2Khnginnghing">
    <w:name w:val="Văn bản nội dung (2) + Không in nghiêng"/>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VnbnnidungMicrosoftUighur">
    <w:name w:val="Văn bản nội dung + Microsoft Uighur"/>
    <w:aliases w:val="13,5 pt,Văn bản nội dung + 10,Văn bản nội dung (7) + Batang,5,In nghiêng,Giãn cách 1 pt,Văn bản nội dung (8) + 4 pt,Giãn cách 2 pt,Văn bản nội dung + 7,In đậm"/>
    <w:rPr>
      <w:rFonts w:ascii="Microsoft Uighur" w:eastAsia="Microsoft Uighur" w:hAnsi="Microsoft Uighur" w:cs="Microsoft Uighur"/>
      <w:b w:val="0"/>
      <w:bCs w:val="0"/>
      <w:i w:val="0"/>
      <w:iCs w:val="0"/>
      <w:smallCaps w:val="0"/>
      <w:strike w:val="0"/>
      <w:color w:val="000000"/>
      <w:spacing w:val="0"/>
      <w:w w:val="100"/>
      <w:position w:val="0"/>
      <w:sz w:val="27"/>
      <w:szCs w:val="27"/>
      <w:u w:val="none"/>
      <w:shd w:val="clear" w:color="auto" w:fill="FFFFFF"/>
      <w:lang w:val="vi-VN"/>
    </w:rPr>
  </w:style>
  <w:style w:type="character" w:customStyle="1" w:styleId="Tiu5">
    <w:name w:val="Tiêu đề #5_"/>
    <w:link w:val="Tiu50"/>
    <w:rPr>
      <w:rFonts w:ascii="Times New Roman" w:eastAsia="Times New Roman" w:hAnsi="Times New Roman"/>
      <w:b/>
      <w:bCs/>
      <w:i/>
      <w:iCs/>
      <w:shd w:val="clear" w:color="auto" w:fill="FFFFFF"/>
    </w:rPr>
  </w:style>
  <w:style w:type="paragraph" w:customStyle="1" w:styleId="Tiu50">
    <w:name w:val="Tiêu đề #5"/>
    <w:basedOn w:val="Normal"/>
    <w:link w:val="Tiu5"/>
    <w:pPr>
      <w:widowControl w:val="0"/>
      <w:shd w:val="clear" w:color="auto" w:fill="FFFFFF"/>
      <w:spacing w:before="180" w:after="240" w:line="0" w:lineRule="atLeast"/>
      <w:ind w:firstLine="580"/>
      <w:jc w:val="both"/>
      <w:outlineLvl w:val="4"/>
    </w:pPr>
    <w:rPr>
      <w:rFonts w:ascii="Times New Roman" w:eastAsia="Times New Roman" w:hAnsi="Times New Roman"/>
      <w:b/>
      <w:bCs/>
      <w:i/>
      <w:iCs/>
      <w:sz w:val="20"/>
      <w:szCs w:val="20"/>
      <w:lang w:val="x-none" w:eastAsia="x-none"/>
    </w:rPr>
  </w:style>
  <w:style w:type="character" w:customStyle="1" w:styleId="Vnbnnidung6">
    <w:name w:val="Văn bản nội dung (6)"/>
    <w:rPr>
      <w:rFonts w:ascii="Times New Roman" w:eastAsia="Times New Roman" w:hAnsi="Times New Roman" w:cs="Times New Roman"/>
      <w:b w:val="0"/>
      <w:bCs w:val="0"/>
      <w:i w:val="0"/>
      <w:iCs w:val="0"/>
      <w:smallCaps w:val="0"/>
      <w:strike w:val="0"/>
      <w:sz w:val="21"/>
      <w:szCs w:val="21"/>
      <w:u w:val="none"/>
    </w:rPr>
  </w:style>
  <w:style w:type="character" w:customStyle="1" w:styleId="Ghichcuitrang">
    <w:name w:val="Ghi chú cuối trang_"/>
    <w:link w:val="Ghichcuitrang0"/>
    <w:rPr>
      <w:rFonts w:ascii="Times New Roman" w:eastAsia="Times New Roman" w:hAnsi="Times New Roman"/>
      <w:sz w:val="23"/>
      <w:szCs w:val="23"/>
      <w:shd w:val="clear" w:color="auto" w:fill="FFFFFF"/>
    </w:rPr>
  </w:style>
  <w:style w:type="paragraph" w:customStyle="1" w:styleId="Ghichcuitrang0">
    <w:name w:val="Ghi chú cuối trang"/>
    <w:basedOn w:val="Normal"/>
    <w:link w:val="Ghichcuitrang"/>
    <w:pPr>
      <w:widowControl w:val="0"/>
      <w:shd w:val="clear" w:color="auto" w:fill="FFFFFF"/>
      <w:spacing w:after="0" w:line="312" w:lineRule="exact"/>
      <w:ind w:firstLine="700"/>
      <w:jc w:val="both"/>
    </w:pPr>
    <w:rPr>
      <w:rFonts w:ascii="Times New Roman" w:eastAsia="Times New Roman" w:hAnsi="Times New Roman"/>
      <w:sz w:val="23"/>
      <w:szCs w:val="23"/>
      <w:lang w:val="x-none" w:eastAsia="x-none"/>
    </w:rPr>
  </w:style>
  <w:style w:type="character" w:customStyle="1" w:styleId="Vnbnnidung7">
    <w:name w:val="Văn bản nội dung (7)_"/>
    <w:link w:val="Vnbnnidung70"/>
    <w:rPr>
      <w:rFonts w:ascii="DFKai-SB" w:eastAsia="DFKai-SB" w:hAnsi="DFKai-SB" w:cs="DFKai-SB"/>
      <w:spacing w:val="10"/>
      <w:sz w:val="9"/>
      <w:szCs w:val="9"/>
      <w:shd w:val="clear" w:color="auto" w:fill="FFFFFF"/>
    </w:rPr>
  </w:style>
  <w:style w:type="paragraph" w:customStyle="1" w:styleId="Vnbnnidung70">
    <w:name w:val="Văn bản nội dung (7)"/>
    <w:basedOn w:val="Normal"/>
    <w:link w:val="Vnbnnidung7"/>
    <w:pPr>
      <w:widowControl w:val="0"/>
      <w:shd w:val="clear" w:color="auto" w:fill="FFFFFF"/>
      <w:spacing w:before="60" w:after="0" w:line="0" w:lineRule="atLeast"/>
      <w:jc w:val="both"/>
    </w:pPr>
    <w:rPr>
      <w:rFonts w:ascii="DFKai-SB" w:eastAsia="DFKai-SB" w:hAnsi="DFKai-SB"/>
      <w:spacing w:val="10"/>
      <w:sz w:val="9"/>
      <w:szCs w:val="9"/>
      <w:lang w:val="x-none" w:eastAsia="x-none"/>
    </w:rPr>
  </w:style>
  <w:style w:type="character" w:customStyle="1" w:styleId="Vnbnnidung8">
    <w:name w:val="Văn bản nội dung (8)_"/>
    <w:link w:val="Vnbnnidung80"/>
    <w:rPr>
      <w:rFonts w:ascii="Times New Roman" w:eastAsia="Times New Roman" w:hAnsi="Times New Roman"/>
      <w:shd w:val="clear" w:color="auto" w:fill="FFFFFF"/>
    </w:rPr>
  </w:style>
  <w:style w:type="paragraph" w:customStyle="1" w:styleId="Vnbnnidung80">
    <w:name w:val="Văn bản nội dung (8)"/>
    <w:basedOn w:val="Normal"/>
    <w:link w:val="Vnbnnidung8"/>
    <w:pPr>
      <w:widowControl w:val="0"/>
      <w:shd w:val="clear" w:color="auto" w:fill="FFFFFF"/>
      <w:spacing w:before="60" w:after="0" w:line="0" w:lineRule="atLeast"/>
      <w:jc w:val="both"/>
    </w:pPr>
    <w:rPr>
      <w:rFonts w:ascii="Times New Roman" w:eastAsia="Times New Roman" w:hAnsi="Times New Roman"/>
      <w:sz w:val="20"/>
      <w:szCs w:val="20"/>
      <w:lang w:val="x-none" w:eastAsia="x-none"/>
    </w:rPr>
  </w:style>
  <w:style w:type="character" w:customStyle="1" w:styleId="Vnbnnidung8Gincch1pt">
    <w:name w:val="Văn bản nội dung (8) + Giãn cách 1 pt"/>
    <w:rPr>
      <w:rFonts w:ascii="Times New Roman" w:eastAsia="Times New Roman" w:hAnsi="Times New Roman"/>
      <w:color w:val="000000"/>
      <w:spacing w:val="30"/>
      <w:w w:val="100"/>
      <w:position w:val="0"/>
      <w:shd w:val="clear" w:color="auto" w:fill="FFFFFF"/>
      <w:lang w:val="vi-VN"/>
    </w:rPr>
  </w:style>
  <w:style w:type="character" w:customStyle="1" w:styleId="Vnbnnidung3Khnginnghing">
    <w:name w:val="Văn bản nội dung (3) + Không in nghiêng"/>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Tiu2">
    <w:name w:val="Tiêu đề #2_"/>
    <w:link w:val="Tiu20"/>
    <w:rPr>
      <w:rFonts w:ascii="Times New Roman" w:eastAsia="Times New Roman" w:hAnsi="Times New Roman"/>
      <w:sz w:val="23"/>
      <w:szCs w:val="23"/>
      <w:shd w:val="clear" w:color="auto" w:fill="FFFFFF"/>
    </w:rPr>
  </w:style>
  <w:style w:type="paragraph" w:customStyle="1" w:styleId="Tiu20">
    <w:name w:val="Tiêu đề #2"/>
    <w:basedOn w:val="Normal"/>
    <w:link w:val="Tiu2"/>
    <w:pPr>
      <w:widowControl w:val="0"/>
      <w:shd w:val="clear" w:color="auto" w:fill="FFFFFF"/>
      <w:spacing w:before="240" w:after="0" w:line="0" w:lineRule="atLeast"/>
      <w:jc w:val="both"/>
      <w:outlineLvl w:val="1"/>
    </w:pPr>
    <w:rPr>
      <w:rFonts w:ascii="Times New Roman" w:eastAsia="Times New Roman" w:hAnsi="Times New Roman"/>
      <w:sz w:val="23"/>
      <w:szCs w:val="23"/>
      <w:lang w:val="x-none" w:eastAsia="x-none"/>
    </w:rPr>
  </w:style>
  <w:style w:type="character" w:customStyle="1" w:styleId="total-pages">
    <w:name w:val="total-pages"/>
    <w:basedOn w:val="DefaultParagraphFont"/>
  </w:style>
  <w:style w:type="character" w:customStyle="1" w:styleId="f1">
    <w:name w:val="f1"/>
    <w:basedOn w:val="DefaultParagraphFont"/>
  </w:style>
  <w:style w:type="character" w:customStyle="1" w:styleId="a">
    <w:name w:val="_"/>
    <w:basedOn w:val="DefaultParagraphFont"/>
  </w:style>
  <w:style w:type="character" w:customStyle="1" w:styleId="f2">
    <w:name w:val="f2"/>
    <w:basedOn w:val="DefaultParagraphFont"/>
  </w:style>
  <w:style w:type="character" w:customStyle="1" w:styleId="f3">
    <w:name w:val="f3"/>
    <w:basedOn w:val="DefaultParagraphFont"/>
  </w:style>
  <w:style w:type="character" w:customStyle="1" w:styleId="f4">
    <w:name w:val="f4"/>
    <w:basedOn w:val="DefaultParagraphFont"/>
  </w:style>
  <w:style w:type="character" w:customStyle="1" w:styleId="f5">
    <w:name w:val="f5"/>
    <w:basedOn w:val="DefaultParagraphFont"/>
  </w:style>
  <w:style w:type="character" w:customStyle="1" w:styleId="GhichcuitrangInnghing">
    <w:name w:val="Ghi chú cuối trang + In nghiêng"/>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vi-VN"/>
    </w:rPr>
  </w:style>
  <w:style w:type="character" w:customStyle="1" w:styleId="Vnbnnidung7pt">
    <w:name w:val="Văn bản nội dung + 7 pt"/>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vi-VN"/>
    </w:rPr>
  </w:style>
  <w:style w:type="character" w:customStyle="1" w:styleId="VnbnnidungChhoanh">
    <w:name w:val="Văn bản nội dung + Chữ hoa nhỏ"/>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vi-VN"/>
    </w:rPr>
  </w:style>
  <w:style w:type="paragraph" w:styleId="ListParagraph">
    <w:name w:val="List Paragraph"/>
    <w:basedOn w:val="Normal"/>
    <w:uiPriority w:val="34"/>
    <w:qFormat/>
    <w:pPr>
      <w:ind w:left="720"/>
    </w:pPr>
  </w:style>
  <w:style w:type="character" w:customStyle="1" w:styleId="Vnbnnidung4Khnginnghing">
    <w:name w:val="Văn bản nội dung (4) + Không in nghiêng"/>
    <w:rPr>
      <w:rFonts w:ascii="Times New Roman" w:eastAsia="Times New Roman" w:hAnsi="Times New Roman" w:cs="Times New Roman"/>
      <w:b w:val="0"/>
      <w:bCs w:val="0"/>
      <w:i/>
      <w:iCs/>
      <w:smallCaps w:val="0"/>
      <w:strike w:val="0"/>
      <w:color w:val="000000"/>
      <w:spacing w:val="0"/>
      <w:w w:val="100"/>
      <w:position w:val="0"/>
      <w:sz w:val="22"/>
      <w:szCs w:val="22"/>
      <w:u w:val="none"/>
      <w:lang w:val="vi-VN"/>
    </w:rPr>
  </w:style>
  <w:style w:type="character" w:customStyle="1" w:styleId="Vnbnnidung4">
    <w:name w:val="Văn bản nội dung (4)_"/>
    <w:link w:val="Vnbnnidung40"/>
    <w:rPr>
      <w:rFonts w:ascii="Times New Roman" w:eastAsia="Times New Roman" w:hAnsi="Times New Roman"/>
      <w:i/>
      <w:iCs/>
      <w:sz w:val="22"/>
      <w:szCs w:val="22"/>
      <w:shd w:val="clear" w:color="auto" w:fill="FFFFFF"/>
    </w:rPr>
  </w:style>
  <w:style w:type="paragraph" w:customStyle="1" w:styleId="Vnbnnidung40">
    <w:name w:val="Văn bản nội dung (4)"/>
    <w:basedOn w:val="Normal"/>
    <w:link w:val="Vnbnnidung4"/>
    <w:pPr>
      <w:widowControl w:val="0"/>
      <w:shd w:val="clear" w:color="auto" w:fill="FFFFFF"/>
      <w:spacing w:before="60" w:after="60" w:line="0" w:lineRule="atLeast"/>
      <w:jc w:val="both"/>
    </w:pPr>
    <w:rPr>
      <w:rFonts w:ascii="Times New Roman" w:eastAsia="Times New Roman" w:hAnsi="Times New Roman"/>
      <w:i/>
      <w:iCs/>
      <w:lang w:val="x-none" w:eastAsia="x-none"/>
    </w:rPr>
  </w:style>
  <w:style w:type="paragraph" w:styleId="Header">
    <w:name w:val="header"/>
    <w:basedOn w:val="Normal"/>
    <w:link w:val="HeaderChar"/>
    <w:uiPriority w:val="99"/>
    <w:unhideWhenUsed/>
    <w:pPr>
      <w:tabs>
        <w:tab w:val="center" w:pos="4680"/>
        <w:tab w:val="right" w:pos="9360"/>
      </w:tabs>
    </w:pPr>
    <w:rPr>
      <w:lang w:eastAsia="x-none"/>
    </w:rPr>
  </w:style>
  <w:style w:type="character" w:customStyle="1" w:styleId="HeaderChar">
    <w:name w:val="Header Char"/>
    <w:link w:val="Header"/>
    <w:uiPriority w:val="99"/>
    <w:rPr>
      <w:sz w:val="22"/>
      <w:szCs w:val="22"/>
      <w:lang w:val="vi-VN"/>
    </w:rPr>
  </w:style>
  <w:style w:type="paragraph" w:styleId="Footer">
    <w:name w:val="footer"/>
    <w:basedOn w:val="Normal"/>
    <w:link w:val="FooterChar"/>
    <w:uiPriority w:val="99"/>
    <w:unhideWhenUsed/>
    <w:pPr>
      <w:tabs>
        <w:tab w:val="center" w:pos="4680"/>
        <w:tab w:val="right" w:pos="9360"/>
      </w:tabs>
    </w:pPr>
    <w:rPr>
      <w:lang w:eastAsia="x-none"/>
    </w:rPr>
  </w:style>
  <w:style w:type="character" w:customStyle="1" w:styleId="FooterChar">
    <w:name w:val="Footer Char"/>
    <w:link w:val="Footer"/>
    <w:uiPriority w:val="99"/>
    <w:rPr>
      <w:sz w:val="22"/>
      <w:szCs w:val="22"/>
      <w:lang w:val="vi-VN"/>
    </w:rPr>
  </w:style>
  <w:style w:type="character" w:styleId="Hyperlink">
    <w:name w:val="Hyperlink"/>
    <w:uiPriority w:val="99"/>
    <w:rPr>
      <w:strike w:val="0"/>
      <w:dstrike w:val="0"/>
      <w:color w:val="003399"/>
      <w:u w:val="none"/>
      <w:effect w:val="none"/>
    </w:rPr>
  </w:style>
  <w:style w:type="character" w:customStyle="1" w:styleId="Tiu1">
    <w:name w:val="Tiêu đề #1_"/>
    <w:link w:val="Tiu10"/>
    <w:rPr>
      <w:rFonts w:ascii="Times New Roman" w:eastAsia="Times New Roman" w:hAnsi="Times New Roman"/>
      <w:b/>
      <w:bCs/>
      <w:sz w:val="27"/>
      <w:szCs w:val="27"/>
      <w:shd w:val="clear" w:color="auto" w:fill="FFFFFF"/>
    </w:rPr>
  </w:style>
  <w:style w:type="paragraph" w:customStyle="1" w:styleId="Tiu10">
    <w:name w:val="Tiêu đề #1"/>
    <w:basedOn w:val="Normal"/>
    <w:link w:val="Tiu1"/>
    <w:pPr>
      <w:widowControl w:val="0"/>
      <w:shd w:val="clear" w:color="auto" w:fill="FFFFFF"/>
      <w:spacing w:after="0" w:line="446" w:lineRule="exact"/>
      <w:jc w:val="both"/>
      <w:outlineLvl w:val="0"/>
    </w:pPr>
    <w:rPr>
      <w:rFonts w:ascii="Times New Roman" w:eastAsia="Times New Roman" w:hAnsi="Times New Roman"/>
      <w:b/>
      <w:bCs/>
      <w:sz w:val="27"/>
      <w:szCs w:val="27"/>
      <w:lang w:val="x-none" w:eastAsia="x-none"/>
    </w:rPr>
  </w:style>
  <w:style w:type="character" w:customStyle="1" w:styleId="Vnbnnidung5">
    <w:name w:val="Văn bản nội dung (5)_"/>
    <w:link w:val="Vnbnnidung50"/>
    <w:rPr>
      <w:rFonts w:ascii="Times New Roman" w:eastAsia="Times New Roman" w:hAnsi="Times New Roman"/>
      <w:i/>
      <w:iCs/>
      <w:sz w:val="27"/>
      <w:szCs w:val="27"/>
      <w:shd w:val="clear" w:color="auto" w:fill="FFFFFF"/>
    </w:rPr>
  </w:style>
  <w:style w:type="paragraph" w:customStyle="1" w:styleId="Vnbnnidung50">
    <w:name w:val="Văn bản nội dung (5)"/>
    <w:basedOn w:val="Normal"/>
    <w:link w:val="Vnbnnidung5"/>
    <w:pPr>
      <w:widowControl w:val="0"/>
      <w:shd w:val="clear" w:color="auto" w:fill="FFFFFF"/>
      <w:spacing w:after="0" w:line="446" w:lineRule="exact"/>
      <w:jc w:val="both"/>
    </w:pPr>
    <w:rPr>
      <w:rFonts w:ascii="Times New Roman" w:eastAsia="Times New Roman" w:hAnsi="Times New Roman"/>
      <w:i/>
      <w:iCs/>
      <w:sz w:val="27"/>
      <w:szCs w:val="27"/>
      <w:lang w:val="x-none" w:eastAsia="x-none"/>
    </w:rPr>
  </w:style>
  <w:style w:type="character" w:customStyle="1" w:styleId="Vnbnnidung5Khnginnghing">
    <w:name w:val="Văn bản nội dung (5) + Không in nghiêng"/>
    <w:rPr>
      <w:rFonts w:ascii="Times New Roman" w:eastAsia="Times New Roman" w:hAnsi="Times New Roman"/>
      <w:i/>
      <w:iCs/>
      <w:color w:val="000000"/>
      <w:spacing w:val="0"/>
      <w:w w:val="100"/>
      <w:position w:val="0"/>
      <w:sz w:val="27"/>
      <w:szCs w:val="27"/>
      <w:shd w:val="clear" w:color="auto" w:fill="FFFFFF"/>
      <w:lang w:val="vi-VN"/>
    </w:rPr>
  </w:style>
  <w:style w:type="character" w:customStyle="1" w:styleId="Vnbnnidung60">
    <w:name w:val="Văn bản nội dung (6)_"/>
    <w:rPr>
      <w:rFonts w:ascii="Times New Roman" w:eastAsia="Times New Roman" w:hAnsi="Times New Roman" w:cs="Times New Roman"/>
      <w:b w:val="0"/>
      <w:bCs w:val="0"/>
      <w:i/>
      <w:iCs/>
      <w:smallCaps w:val="0"/>
      <w:strike w:val="0"/>
      <w:u w:val="none"/>
    </w:rPr>
  </w:style>
  <w:style w:type="character" w:customStyle="1" w:styleId="Vnbnnidung6Inm">
    <w:name w:val="Văn bản nội dung (6) + In đậm"/>
    <w:rPr>
      <w:rFonts w:ascii="Times New Roman" w:eastAsia="Times New Roman" w:hAnsi="Times New Roman" w:cs="Times New Roman"/>
      <w:b/>
      <w:bCs/>
      <w:i/>
      <w:iCs/>
      <w:smallCaps w:val="0"/>
      <w:strike w:val="0"/>
      <w:color w:val="000000"/>
      <w:spacing w:val="0"/>
      <w:w w:val="100"/>
      <w:position w:val="0"/>
      <w:sz w:val="24"/>
      <w:szCs w:val="24"/>
      <w:u w:val="single"/>
      <w:lang w:val="vi-VN"/>
    </w:rPr>
  </w:style>
  <w:style w:type="character" w:customStyle="1" w:styleId="apple-converted-space">
    <w:name w:val="apple-converted-space"/>
    <w:basedOn w:val="DefaultParagraphFont"/>
  </w:style>
  <w:style w:type="character" w:customStyle="1" w:styleId="ya-q-full-text">
    <w:name w:val="ya-q-full-text"/>
    <w:basedOn w:val="DefaultParagraphFont"/>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am">
    <w:name w:val="dam"/>
    <w:basedOn w:val="Normal"/>
    <w:pPr>
      <w:spacing w:before="100" w:beforeAutospacing="1" w:after="100" w:afterAutospacing="1" w:line="240" w:lineRule="auto"/>
    </w:pPr>
    <w:rPr>
      <w:rFonts w:ascii="Times New Roman" w:eastAsia="Times New Roman" w:hAnsi="Times New Roman"/>
      <w:sz w:val="24"/>
      <w:szCs w:val="24"/>
      <w:lang w:eastAsia="vi-VN"/>
    </w:rPr>
  </w:style>
  <w:style w:type="paragraph" w:styleId="BodyTextIndent">
    <w:name w:val="Body Text Indent"/>
    <w:basedOn w:val="Normal"/>
    <w:pPr>
      <w:spacing w:before="100" w:beforeAutospacing="1" w:after="100" w:afterAutospacing="1" w:line="240" w:lineRule="auto"/>
    </w:pPr>
    <w:rPr>
      <w:rFonts w:ascii="Times New Roman" w:eastAsia="Times New Roman" w:hAnsi="Times New Roman"/>
      <w:sz w:val="24"/>
      <w:szCs w:val="24"/>
      <w:lang w:eastAsia="vi-VN"/>
    </w:rPr>
  </w:style>
  <w:style w:type="paragraph" w:styleId="BodyText">
    <w:name w:val="Body Text"/>
    <w:basedOn w:val="Normal"/>
    <w:link w:val="BodyTextChar"/>
    <w:uiPriority w:val="99"/>
    <w:semiHidden/>
    <w:unhideWhenUsed/>
    <w:rsid w:val="00C62FE2"/>
    <w:pPr>
      <w:spacing w:after="120"/>
    </w:pPr>
    <w:rPr>
      <w:lang w:eastAsia="x-none"/>
    </w:rPr>
  </w:style>
  <w:style w:type="character" w:customStyle="1" w:styleId="BodyTextChar">
    <w:name w:val="Body Text Char"/>
    <w:link w:val="BodyText"/>
    <w:uiPriority w:val="99"/>
    <w:semiHidden/>
    <w:rsid w:val="00C62FE2"/>
    <w:rPr>
      <w:sz w:val="22"/>
      <w:szCs w:val="22"/>
      <w:lang w:val="vi-VN"/>
    </w:rPr>
  </w:style>
  <w:style w:type="character" w:styleId="Strong">
    <w:name w:val="Strong"/>
    <w:uiPriority w:val="22"/>
    <w:qFormat/>
    <w:rsid w:val="00571613"/>
    <w:rPr>
      <w:b/>
      <w:bCs/>
    </w:rPr>
  </w:style>
  <w:style w:type="character" w:styleId="Emphasis">
    <w:name w:val="Emphasis"/>
    <w:uiPriority w:val="20"/>
    <w:qFormat/>
    <w:rsid w:val="0057161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vi-VN" w:eastAsia="en-US"/>
    </w:rPr>
  </w:style>
  <w:style w:type="paragraph" w:styleId="Heading1">
    <w:name w:val="heading 1"/>
    <w:basedOn w:val="Normal"/>
    <w:next w:val="Normal"/>
    <w:link w:val="Heading1Char"/>
    <w:uiPriority w:val="9"/>
    <w:qFormat/>
    <w:pPr>
      <w:keepNext/>
      <w:spacing w:before="240" w:after="60"/>
      <w:outlineLvl w:val="0"/>
    </w:pPr>
    <w:rPr>
      <w:rFonts w:ascii="Times New Roman" w:eastAsia="Times New Roman" w:hAnsi="Times New Roman"/>
      <w:b/>
      <w:bCs/>
      <w:kern w:val="32"/>
      <w:sz w:val="32"/>
      <w:szCs w:val="32"/>
      <w:lang w:val="x-none"/>
    </w:rPr>
  </w:style>
  <w:style w:type="paragraph" w:styleId="Heading3">
    <w:name w:val="heading 3"/>
    <w:basedOn w:val="Normal"/>
    <w:next w:val="Normal"/>
    <w:link w:val="Heading3Char"/>
    <w:qFormat/>
    <w:pPr>
      <w:keepNext/>
      <w:tabs>
        <w:tab w:val="left" w:pos="567"/>
      </w:tabs>
      <w:spacing w:before="240" w:after="0" w:line="288" w:lineRule="auto"/>
      <w:ind w:left="567" w:hanging="567"/>
      <w:jc w:val="both"/>
      <w:outlineLvl w:val="2"/>
    </w:pPr>
    <w:rPr>
      <w:rFonts w:ascii=".VnTime" w:eastAsia="Times New Roman" w:hAnsi=".VnTime"/>
      <w:b/>
      <w:bCs/>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imes New Roman" w:eastAsia="Times New Roman" w:hAnsi="Times New Roman" w:cs="Times New Roman"/>
      <w:b/>
      <w:bCs/>
      <w:kern w:val="32"/>
      <w:sz w:val="32"/>
      <w:szCs w:val="32"/>
      <w:lang w:eastAsia="en-US"/>
    </w:rPr>
  </w:style>
  <w:style w:type="character" w:customStyle="1" w:styleId="Heading3Char">
    <w:name w:val="Heading 3 Char"/>
    <w:link w:val="Heading3"/>
    <w:rPr>
      <w:rFonts w:ascii=".VnTime" w:eastAsia="Times New Roman" w:hAnsi=".VnTime"/>
      <w:b/>
      <w:bCs/>
      <w:sz w:val="28"/>
      <w:lang w:val="x-none" w:eastAsia="x-none"/>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rPr>
      <w:rFonts w:ascii="Arial" w:eastAsia="Arial" w:hAnsi="Arial" w:cs="Arial"/>
      <w:sz w:val="21"/>
      <w:szCs w:val="21"/>
      <w:shd w:val="clear" w:color="auto" w:fill="FFFFFF"/>
    </w:rPr>
  </w:style>
  <w:style w:type="paragraph" w:customStyle="1" w:styleId="Vnbnnidung0">
    <w:name w:val="Văn bản nội dung"/>
    <w:basedOn w:val="Normal"/>
    <w:link w:val="Vnbnnidung"/>
    <w:pPr>
      <w:widowControl w:val="0"/>
      <w:shd w:val="clear" w:color="auto" w:fill="FFFFFF"/>
      <w:spacing w:after="240" w:line="0" w:lineRule="atLeast"/>
      <w:jc w:val="both"/>
    </w:pPr>
    <w:rPr>
      <w:sz w:val="21"/>
      <w:szCs w:val="21"/>
      <w:lang w:val="x-none" w:eastAsia="x-none"/>
    </w:rPr>
  </w:style>
  <w:style w:type="character" w:customStyle="1" w:styleId="VnbnnidungInnghing">
    <w:name w:val="Văn bản nội dung + In nghiêng"/>
    <w:rPr>
      <w:rFonts w:ascii="Arial" w:eastAsia="Arial" w:hAnsi="Arial" w:cs="Arial"/>
      <w:b w:val="0"/>
      <w:bCs w:val="0"/>
      <w:i/>
      <w:iCs/>
      <w:smallCaps w:val="0"/>
      <w:strike w:val="0"/>
      <w:color w:val="000000"/>
      <w:spacing w:val="0"/>
      <w:w w:val="100"/>
      <w:position w:val="0"/>
      <w:sz w:val="21"/>
      <w:szCs w:val="21"/>
      <w:u w:val="none"/>
      <w:shd w:val="clear" w:color="auto" w:fill="FFFFFF"/>
    </w:rPr>
  </w:style>
  <w:style w:type="character" w:customStyle="1" w:styleId="VnbnnidungInm">
    <w:name w:val="Văn bản nội dung + In đậm"/>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customStyle="1" w:styleId="Vnbnnidung2">
    <w:name w:val="Văn bản nội dung (2)_"/>
    <w:link w:val="Vnbnnidung20"/>
    <w:rPr>
      <w:rFonts w:ascii="Times New Roman" w:eastAsia="Times New Roman" w:hAnsi="Times New Roman"/>
      <w:b/>
      <w:bCs/>
      <w:i/>
      <w:iCs/>
      <w:sz w:val="23"/>
      <w:szCs w:val="23"/>
      <w:shd w:val="clear" w:color="auto" w:fill="FFFFFF"/>
    </w:rPr>
  </w:style>
  <w:style w:type="paragraph" w:customStyle="1" w:styleId="Vnbnnidung20">
    <w:name w:val="Văn bản nội dung (2)"/>
    <w:basedOn w:val="Normal"/>
    <w:link w:val="Vnbnnidung2"/>
    <w:pPr>
      <w:widowControl w:val="0"/>
      <w:shd w:val="clear" w:color="auto" w:fill="FFFFFF"/>
      <w:spacing w:before="120" w:after="240" w:line="0" w:lineRule="atLeast"/>
      <w:jc w:val="center"/>
    </w:pPr>
    <w:rPr>
      <w:rFonts w:ascii="Times New Roman" w:eastAsia="Times New Roman" w:hAnsi="Times New Roman"/>
      <w:b/>
      <w:bCs/>
      <w:i/>
      <w:iCs/>
      <w:sz w:val="23"/>
      <w:szCs w:val="23"/>
      <w:lang w:val="x-none" w:eastAsia="x-none"/>
    </w:rPr>
  </w:style>
  <w:style w:type="character" w:customStyle="1" w:styleId="Vnbnnidung3">
    <w:name w:val="Văn bản nội dung (3)_"/>
    <w:link w:val="Vnbnnidung30"/>
    <w:rPr>
      <w:rFonts w:ascii="Times New Roman" w:eastAsia="Times New Roman" w:hAnsi="Times New Roman"/>
      <w:i/>
      <w:iCs/>
      <w:sz w:val="23"/>
      <w:szCs w:val="23"/>
      <w:shd w:val="clear" w:color="auto" w:fill="FFFFFF"/>
    </w:rPr>
  </w:style>
  <w:style w:type="paragraph" w:customStyle="1" w:styleId="Vnbnnidung30">
    <w:name w:val="Văn bản nội dung (3)"/>
    <w:basedOn w:val="Normal"/>
    <w:link w:val="Vnbnnidung3"/>
    <w:pPr>
      <w:widowControl w:val="0"/>
      <w:shd w:val="clear" w:color="auto" w:fill="FFFFFF"/>
      <w:spacing w:before="240" w:after="120" w:line="312" w:lineRule="exact"/>
      <w:jc w:val="both"/>
    </w:pPr>
    <w:rPr>
      <w:rFonts w:ascii="Times New Roman" w:eastAsia="Times New Roman" w:hAnsi="Times New Roman"/>
      <w:i/>
      <w:iCs/>
      <w:sz w:val="23"/>
      <w:szCs w:val="23"/>
      <w:lang w:val="x-none" w:eastAsia="x-none"/>
    </w:rPr>
  </w:style>
  <w:style w:type="character" w:customStyle="1" w:styleId="Vnbnnidung2Khnginnghing">
    <w:name w:val="Văn bản nội dung (2) + Không in nghiêng"/>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VnbnnidungMicrosoftUighur">
    <w:name w:val="Văn bản nội dung + Microsoft Uighur"/>
    <w:aliases w:val="13,5 pt,Văn bản nội dung + 10,Văn bản nội dung (7) + Batang,5,In nghiêng,Giãn cách 1 pt,Văn bản nội dung (8) + 4 pt,Giãn cách 2 pt,Văn bản nội dung + 7,In đậm"/>
    <w:rPr>
      <w:rFonts w:ascii="Microsoft Uighur" w:eastAsia="Microsoft Uighur" w:hAnsi="Microsoft Uighur" w:cs="Microsoft Uighur"/>
      <w:b w:val="0"/>
      <w:bCs w:val="0"/>
      <w:i w:val="0"/>
      <w:iCs w:val="0"/>
      <w:smallCaps w:val="0"/>
      <w:strike w:val="0"/>
      <w:color w:val="000000"/>
      <w:spacing w:val="0"/>
      <w:w w:val="100"/>
      <w:position w:val="0"/>
      <w:sz w:val="27"/>
      <w:szCs w:val="27"/>
      <w:u w:val="none"/>
      <w:shd w:val="clear" w:color="auto" w:fill="FFFFFF"/>
      <w:lang w:val="vi-VN"/>
    </w:rPr>
  </w:style>
  <w:style w:type="character" w:customStyle="1" w:styleId="Tiu5">
    <w:name w:val="Tiêu đề #5_"/>
    <w:link w:val="Tiu50"/>
    <w:rPr>
      <w:rFonts w:ascii="Times New Roman" w:eastAsia="Times New Roman" w:hAnsi="Times New Roman"/>
      <w:b/>
      <w:bCs/>
      <w:i/>
      <w:iCs/>
      <w:shd w:val="clear" w:color="auto" w:fill="FFFFFF"/>
    </w:rPr>
  </w:style>
  <w:style w:type="paragraph" w:customStyle="1" w:styleId="Tiu50">
    <w:name w:val="Tiêu đề #5"/>
    <w:basedOn w:val="Normal"/>
    <w:link w:val="Tiu5"/>
    <w:pPr>
      <w:widowControl w:val="0"/>
      <w:shd w:val="clear" w:color="auto" w:fill="FFFFFF"/>
      <w:spacing w:before="180" w:after="240" w:line="0" w:lineRule="atLeast"/>
      <w:ind w:firstLine="580"/>
      <w:jc w:val="both"/>
      <w:outlineLvl w:val="4"/>
    </w:pPr>
    <w:rPr>
      <w:rFonts w:ascii="Times New Roman" w:eastAsia="Times New Roman" w:hAnsi="Times New Roman"/>
      <w:b/>
      <w:bCs/>
      <w:i/>
      <w:iCs/>
      <w:sz w:val="20"/>
      <w:szCs w:val="20"/>
      <w:lang w:val="x-none" w:eastAsia="x-none"/>
    </w:rPr>
  </w:style>
  <w:style w:type="character" w:customStyle="1" w:styleId="Vnbnnidung6">
    <w:name w:val="Văn bản nội dung (6)"/>
    <w:rPr>
      <w:rFonts w:ascii="Times New Roman" w:eastAsia="Times New Roman" w:hAnsi="Times New Roman" w:cs="Times New Roman"/>
      <w:b w:val="0"/>
      <w:bCs w:val="0"/>
      <w:i w:val="0"/>
      <w:iCs w:val="0"/>
      <w:smallCaps w:val="0"/>
      <w:strike w:val="0"/>
      <w:sz w:val="21"/>
      <w:szCs w:val="21"/>
      <w:u w:val="none"/>
    </w:rPr>
  </w:style>
  <w:style w:type="character" w:customStyle="1" w:styleId="Ghichcuitrang">
    <w:name w:val="Ghi chú cuối trang_"/>
    <w:link w:val="Ghichcuitrang0"/>
    <w:rPr>
      <w:rFonts w:ascii="Times New Roman" w:eastAsia="Times New Roman" w:hAnsi="Times New Roman"/>
      <w:sz w:val="23"/>
      <w:szCs w:val="23"/>
      <w:shd w:val="clear" w:color="auto" w:fill="FFFFFF"/>
    </w:rPr>
  </w:style>
  <w:style w:type="paragraph" w:customStyle="1" w:styleId="Ghichcuitrang0">
    <w:name w:val="Ghi chú cuối trang"/>
    <w:basedOn w:val="Normal"/>
    <w:link w:val="Ghichcuitrang"/>
    <w:pPr>
      <w:widowControl w:val="0"/>
      <w:shd w:val="clear" w:color="auto" w:fill="FFFFFF"/>
      <w:spacing w:after="0" w:line="312" w:lineRule="exact"/>
      <w:ind w:firstLine="700"/>
      <w:jc w:val="both"/>
    </w:pPr>
    <w:rPr>
      <w:rFonts w:ascii="Times New Roman" w:eastAsia="Times New Roman" w:hAnsi="Times New Roman"/>
      <w:sz w:val="23"/>
      <w:szCs w:val="23"/>
      <w:lang w:val="x-none" w:eastAsia="x-none"/>
    </w:rPr>
  </w:style>
  <w:style w:type="character" w:customStyle="1" w:styleId="Vnbnnidung7">
    <w:name w:val="Văn bản nội dung (7)_"/>
    <w:link w:val="Vnbnnidung70"/>
    <w:rPr>
      <w:rFonts w:ascii="DFKai-SB" w:eastAsia="DFKai-SB" w:hAnsi="DFKai-SB" w:cs="DFKai-SB"/>
      <w:spacing w:val="10"/>
      <w:sz w:val="9"/>
      <w:szCs w:val="9"/>
      <w:shd w:val="clear" w:color="auto" w:fill="FFFFFF"/>
    </w:rPr>
  </w:style>
  <w:style w:type="paragraph" w:customStyle="1" w:styleId="Vnbnnidung70">
    <w:name w:val="Văn bản nội dung (7)"/>
    <w:basedOn w:val="Normal"/>
    <w:link w:val="Vnbnnidung7"/>
    <w:pPr>
      <w:widowControl w:val="0"/>
      <w:shd w:val="clear" w:color="auto" w:fill="FFFFFF"/>
      <w:spacing w:before="60" w:after="0" w:line="0" w:lineRule="atLeast"/>
      <w:jc w:val="both"/>
    </w:pPr>
    <w:rPr>
      <w:rFonts w:ascii="DFKai-SB" w:eastAsia="DFKai-SB" w:hAnsi="DFKai-SB"/>
      <w:spacing w:val="10"/>
      <w:sz w:val="9"/>
      <w:szCs w:val="9"/>
      <w:lang w:val="x-none" w:eastAsia="x-none"/>
    </w:rPr>
  </w:style>
  <w:style w:type="character" w:customStyle="1" w:styleId="Vnbnnidung8">
    <w:name w:val="Văn bản nội dung (8)_"/>
    <w:link w:val="Vnbnnidung80"/>
    <w:rPr>
      <w:rFonts w:ascii="Times New Roman" w:eastAsia="Times New Roman" w:hAnsi="Times New Roman"/>
      <w:shd w:val="clear" w:color="auto" w:fill="FFFFFF"/>
    </w:rPr>
  </w:style>
  <w:style w:type="paragraph" w:customStyle="1" w:styleId="Vnbnnidung80">
    <w:name w:val="Văn bản nội dung (8)"/>
    <w:basedOn w:val="Normal"/>
    <w:link w:val="Vnbnnidung8"/>
    <w:pPr>
      <w:widowControl w:val="0"/>
      <w:shd w:val="clear" w:color="auto" w:fill="FFFFFF"/>
      <w:spacing w:before="60" w:after="0" w:line="0" w:lineRule="atLeast"/>
      <w:jc w:val="both"/>
    </w:pPr>
    <w:rPr>
      <w:rFonts w:ascii="Times New Roman" w:eastAsia="Times New Roman" w:hAnsi="Times New Roman"/>
      <w:sz w:val="20"/>
      <w:szCs w:val="20"/>
      <w:lang w:val="x-none" w:eastAsia="x-none"/>
    </w:rPr>
  </w:style>
  <w:style w:type="character" w:customStyle="1" w:styleId="Vnbnnidung8Gincch1pt">
    <w:name w:val="Văn bản nội dung (8) + Giãn cách 1 pt"/>
    <w:rPr>
      <w:rFonts w:ascii="Times New Roman" w:eastAsia="Times New Roman" w:hAnsi="Times New Roman"/>
      <w:color w:val="000000"/>
      <w:spacing w:val="30"/>
      <w:w w:val="100"/>
      <w:position w:val="0"/>
      <w:shd w:val="clear" w:color="auto" w:fill="FFFFFF"/>
      <w:lang w:val="vi-VN"/>
    </w:rPr>
  </w:style>
  <w:style w:type="character" w:customStyle="1" w:styleId="Vnbnnidung3Khnginnghing">
    <w:name w:val="Văn bản nội dung (3) + Không in nghiêng"/>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Tiu2">
    <w:name w:val="Tiêu đề #2_"/>
    <w:link w:val="Tiu20"/>
    <w:rPr>
      <w:rFonts w:ascii="Times New Roman" w:eastAsia="Times New Roman" w:hAnsi="Times New Roman"/>
      <w:sz w:val="23"/>
      <w:szCs w:val="23"/>
      <w:shd w:val="clear" w:color="auto" w:fill="FFFFFF"/>
    </w:rPr>
  </w:style>
  <w:style w:type="paragraph" w:customStyle="1" w:styleId="Tiu20">
    <w:name w:val="Tiêu đề #2"/>
    <w:basedOn w:val="Normal"/>
    <w:link w:val="Tiu2"/>
    <w:pPr>
      <w:widowControl w:val="0"/>
      <w:shd w:val="clear" w:color="auto" w:fill="FFFFFF"/>
      <w:spacing w:before="240" w:after="0" w:line="0" w:lineRule="atLeast"/>
      <w:jc w:val="both"/>
      <w:outlineLvl w:val="1"/>
    </w:pPr>
    <w:rPr>
      <w:rFonts w:ascii="Times New Roman" w:eastAsia="Times New Roman" w:hAnsi="Times New Roman"/>
      <w:sz w:val="23"/>
      <w:szCs w:val="23"/>
      <w:lang w:val="x-none" w:eastAsia="x-none"/>
    </w:rPr>
  </w:style>
  <w:style w:type="character" w:customStyle="1" w:styleId="total-pages">
    <w:name w:val="total-pages"/>
    <w:basedOn w:val="DefaultParagraphFont"/>
  </w:style>
  <w:style w:type="character" w:customStyle="1" w:styleId="f1">
    <w:name w:val="f1"/>
    <w:basedOn w:val="DefaultParagraphFont"/>
  </w:style>
  <w:style w:type="character" w:customStyle="1" w:styleId="a">
    <w:name w:val="_"/>
    <w:basedOn w:val="DefaultParagraphFont"/>
  </w:style>
  <w:style w:type="character" w:customStyle="1" w:styleId="f2">
    <w:name w:val="f2"/>
    <w:basedOn w:val="DefaultParagraphFont"/>
  </w:style>
  <w:style w:type="character" w:customStyle="1" w:styleId="f3">
    <w:name w:val="f3"/>
    <w:basedOn w:val="DefaultParagraphFont"/>
  </w:style>
  <w:style w:type="character" w:customStyle="1" w:styleId="f4">
    <w:name w:val="f4"/>
    <w:basedOn w:val="DefaultParagraphFont"/>
  </w:style>
  <w:style w:type="character" w:customStyle="1" w:styleId="f5">
    <w:name w:val="f5"/>
    <w:basedOn w:val="DefaultParagraphFont"/>
  </w:style>
  <w:style w:type="character" w:customStyle="1" w:styleId="GhichcuitrangInnghing">
    <w:name w:val="Ghi chú cuối trang + In nghiêng"/>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vi-VN"/>
    </w:rPr>
  </w:style>
  <w:style w:type="character" w:customStyle="1" w:styleId="Vnbnnidung7pt">
    <w:name w:val="Văn bản nội dung + 7 pt"/>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vi-VN"/>
    </w:rPr>
  </w:style>
  <w:style w:type="character" w:customStyle="1" w:styleId="VnbnnidungChhoanh">
    <w:name w:val="Văn bản nội dung + Chữ hoa nhỏ"/>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vi-VN"/>
    </w:rPr>
  </w:style>
  <w:style w:type="paragraph" w:styleId="ListParagraph">
    <w:name w:val="List Paragraph"/>
    <w:basedOn w:val="Normal"/>
    <w:uiPriority w:val="34"/>
    <w:qFormat/>
    <w:pPr>
      <w:ind w:left="720"/>
    </w:pPr>
  </w:style>
  <w:style w:type="character" w:customStyle="1" w:styleId="Vnbnnidung4Khnginnghing">
    <w:name w:val="Văn bản nội dung (4) + Không in nghiêng"/>
    <w:rPr>
      <w:rFonts w:ascii="Times New Roman" w:eastAsia="Times New Roman" w:hAnsi="Times New Roman" w:cs="Times New Roman"/>
      <w:b w:val="0"/>
      <w:bCs w:val="0"/>
      <w:i/>
      <w:iCs/>
      <w:smallCaps w:val="0"/>
      <w:strike w:val="0"/>
      <w:color w:val="000000"/>
      <w:spacing w:val="0"/>
      <w:w w:val="100"/>
      <w:position w:val="0"/>
      <w:sz w:val="22"/>
      <w:szCs w:val="22"/>
      <w:u w:val="none"/>
      <w:lang w:val="vi-VN"/>
    </w:rPr>
  </w:style>
  <w:style w:type="character" w:customStyle="1" w:styleId="Vnbnnidung4">
    <w:name w:val="Văn bản nội dung (4)_"/>
    <w:link w:val="Vnbnnidung40"/>
    <w:rPr>
      <w:rFonts w:ascii="Times New Roman" w:eastAsia="Times New Roman" w:hAnsi="Times New Roman"/>
      <w:i/>
      <w:iCs/>
      <w:sz w:val="22"/>
      <w:szCs w:val="22"/>
      <w:shd w:val="clear" w:color="auto" w:fill="FFFFFF"/>
    </w:rPr>
  </w:style>
  <w:style w:type="paragraph" w:customStyle="1" w:styleId="Vnbnnidung40">
    <w:name w:val="Văn bản nội dung (4)"/>
    <w:basedOn w:val="Normal"/>
    <w:link w:val="Vnbnnidung4"/>
    <w:pPr>
      <w:widowControl w:val="0"/>
      <w:shd w:val="clear" w:color="auto" w:fill="FFFFFF"/>
      <w:spacing w:before="60" w:after="60" w:line="0" w:lineRule="atLeast"/>
      <w:jc w:val="both"/>
    </w:pPr>
    <w:rPr>
      <w:rFonts w:ascii="Times New Roman" w:eastAsia="Times New Roman" w:hAnsi="Times New Roman"/>
      <w:i/>
      <w:iCs/>
      <w:lang w:val="x-none" w:eastAsia="x-none"/>
    </w:rPr>
  </w:style>
  <w:style w:type="paragraph" w:styleId="Header">
    <w:name w:val="header"/>
    <w:basedOn w:val="Normal"/>
    <w:link w:val="HeaderChar"/>
    <w:uiPriority w:val="99"/>
    <w:unhideWhenUsed/>
    <w:pPr>
      <w:tabs>
        <w:tab w:val="center" w:pos="4680"/>
        <w:tab w:val="right" w:pos="9360"/>
      </w:tabs>
    </w:pPr>
    <w:rPr>
      <w:lang w:eastAsia="x-none"/>
    </w:rPr>
  </w:style>
  <w:style w:type="character" w:customStyle="1" w:styleId="HeaderChar">
    <w:name w:val="Header Char"/>
    <w:link w:val="Header"/>
    <w:uiPriority w:val="99"/>
    <w:rPr>
      <w:sz w:val="22"/>
      <w:szCs w:val="22"/>
      <w:lang w:val="vi-VN"/>
    </w:rPr>
  </w:style>
  <w:style w:type="paragraph" w:styleId="Footer">
    <w:name w:val="footer"/>
    <w:basedOn w:val="Normal"/>
    <w:link w:val="FooterChar"/>
    <w:uiPriority w:val="99"/>
    <w:unhideWhenUsed/>
    <w:pPr>
      <w:tabs>
        <w:tab w:val="center" w:pos="4680"/>
        <w:tab w:val="right" w:pos="9360"/>
      </w:tabs>
    </w:pPr>
    <w:rPr>
      <w:lang w:eastAsia="x-none"/>
    </w:rPr>
  </w:style>
  <w:style w:type="character" w:customStyle="1" w:styleId="FooterChar">
    <w:name w:val="Footer Char"/>
    <w:link w:val="Footer"/>
    <w:uiPriority w:val="99"/>
    <w:rPr>
      <w:sz w:val="22"/>
      <w:szCs w:val="22"/>
      <w:lang w:val="vi-VN"/>
    </w:rPr>
  </w:style>
  <w:style w:type="character" w:styleId="Hyperlink">
    <w:name w:val="Hyperlink"/>
    <w:uiPriority w:val="99"/>
    <w:rPr>
      <w:strike w:val="0"/>
      <w:dstrike w:val="0"/>
      <w:color w:val="003399"/>
      <w:u w:val="none"/>
      <w:effect w:val="none"/>
    </w:rPr>
  </w:style>
  <w:style w:type="character" w:customStyle="1" w:styleId="Tiu1">
    <w:name w:val="Tiêu đề #1_"/>
    <w:link w:val="Tiu10"/>
    <w:rPr>
      <w:rFonts w:ascii="Times New Roman" w:eastAsia="Times New Roman" w:hAnsi="Times New Roman"/>
      <w:b/>
      <w:bCs/>
      <w:sz w:val="27"/>
      <w:szCs w:val="27"/>
      <w:shd w:val="clear" w:color="auto" w:fill="FFFFFF"/>
    </w:rPr>
  </w:style>
  <w:style w:type="paragraph" w:customStyle="1" w:styleId="Tiu10">
    <w:name w:val="Tiêu đề #1"/>
    <w:basedOn w:val="Normal"/>
    <w:link w:val="Tiu1"/>
    <w:pPr>
      <w:widowControl w:val="0"/>
      <w:shd w:val="clear" w:color="auto" w:fill="FFFFFF"/>
      <w:spacing w:after="0" w:line="446" w:lineRule="exact"/>
      <w:jc w:val="both"/>
      <w:outlineLvl w:val="0"/>
    </w:pPr>
    <w:rPr>
      <w:rFonts w:ascii="Times New Roman" w:eastAsia="Times New Roman" w:hAnsi="Times New Roman"/>
      <w:b/>
      <w:bCs/>
      <w:sz w:val="27"/>
      <w:szCs w:val="27"/>
      <w:lang w:val="x-none" w:eastAsia="x-none"/>
    </w:rPr>
  </w:style>
  <w:style w:type="character" w:customStyle="1" w:styleId="Vnbnnidung5">
    <w:name w:val="Văn bản nội dung (5)_"/>
    <w:link w:val="Vnbnnidung50"/>
    <w:rPr>
      <w:rFonts w:ascii="Times New Roman" w:eastAsia="Times New Roman" w:hAnsi="Times New Roman"/>
      <w:i/>
      <w:iCs/>
      <w:sz w:val="27"/>
      <w:szCs w:val="27"/>
      <w:shd w:val="clear" w:color="auto" w:fill="FFFFFF"/>
    </w:rPr>
  </w:style>
  <w:style w:type="paragraph" w:customStyle="1" w:styleId="Vnbnnidung50">
    <w:name w:val="Văn bản nội dung (5)"/>
    <w:basedOn w:val="Normal"/>
    <w:link w:val="Vnbnnidung5"/>
    <w:pPr>
      <w:widowControl w:val="0"/>
      <w:shd w:val="clear" w:color="auto" w:fill="FFFFFF"/>
      <w:spacing w:after="0" w:line="446" w:lineRule="exact"/>
      <w:jc w:val="both"/>
    </w:pPr>
    <w:rPr>
      <w:rFonts w:ascii="Times New Roman" w:eastAsia="Times New Roman" w:hAnsi="Times New Roman"/>
      <w:i/>
      <w:iCs/>
      <w:sz w:val="27"/>
      <w:szCs w:val="27"/>
      <w:lang w:val="x-none" w:eastAsia="x-none"/>
    </w:rPr>
  </w:style>
  <w:style w:type="character" w:customStyle="1" w:styleId="Vnbnnidung5Khnginnghing">
    <w:name w:val="Văn bản nội dung (5) + Không in nghiêng"/>
    <w:rPr>
      <w:rFonts w:ascii="Times New Roman" w:eastAsia="Times New Roman" w:hAnsi="Times New Roman"/>
      <w:i/>
      <w:iCs/>
      <w:color w:val="000000"/>
      <w:spacing w:val="0"/>
      <w:w w:val="100"/>
      <w:position w:val="0"/>
      <w:sz w:val="27"/>
      <w:szCs w:val="27"/>
      <w:shd w:val="clear" w:color="auto" w:fill="FFFFFF"/>
      <w:lang w:val="vi-VN"/>
    </w:rPr>
  </w:style>
  <w:style w:type="character" w:customStyle="1" w:styleId="Vnbnnidung60">
    <w:name w:val="Văn bản nội dung (6)_"/>
    <w:rPr>
      <w:rFonts w:ascii="Times New Roman" w:eastAsia="Times New Roman" w:hAnsi="Times New Roman" w:cs="Times New Roman"/>
      <w:b w:val="0"/>
      <w:bCs w:val="0"/>
      <w:i/>
      <w:iCs/>
      <w:smallCaps w:val="0"/>
      <w:strike w:val="0"/>
      <w:u w:val="none"/>
    </w:rPr>
  </w:style>
  <w:style w:type="character" w:customStyle="1" w:styleId="Vnbnnidung6Inm">
    <w:name w:val="Văn bản nội dung (6) + In đậm"/>
    <w:rPr>
      <w:rFonts w:ascii="Times New Roman" w:eastAsia="Times New Roman" w:hAnsi="Times New Roman" w:cs="Times New Roman"/>
      <w:b/>
      <w:bCs/>
      <w:i/>
      <w:iCs/>
      <w:smallCaps w:val="0"/>
      <w:strike w:val="0"/>
      <w:color w:val="000000"/>
      <w:spacing w:val="0"/>
      <w:w w:val="100"/>
      <w:position w:val="0"/>
      <w:sz w:val="24"/>
      <w:szCs w:val="24"/>
      <w:u w:val="single"/>
      <w:lang w:val="vi-VN"/>
    </w:rPr>
  </w:style>
  <w:style w:type="character" w:customStyle="1" w:styleId="apple-converted-space">
    <w:name w:val="apple-converted-space"/>
    <w:basedOn w:val="DefaultParagraphFont"/>
  </w:style>
  <w:style w:type="character" w:customStyle="1" w:styleId="ya-q-full-text">
    <w:name w:val="ya-q-full-text"/>
    <w:basedOn w:val="DefaultParagraphFont"/>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am">
    <w:name w:val="dam"/>
    <w:basedOn w:val="Normal"/>
    <w:pPr>
      <w:spacing w:before="100" w:beforeAutospacing="1" w:after="100" w:afterAutospacing="1" w:line="240" w:lineRule="auto"/>
    </w:pPr>
    <w:rPr>
      <w:rFonts w:ascii="Times New Roman" w:eastAsia="Times New Roman" w:hAnsi="Times New Roman"/>
      <w:sz w:val="24"/>
      <w:szCs w:val="24"/>
      <w:lang w:eastAsia="vi-VN"/>
    </w:rPr>
  </w:style>
  <w:style w:type="paragraph" w:styleId="BodyTextIndent">
    <w:name w:val="Body Text Indent"/>
    <w:basedOn w:val="Normal"/>
    <w:pPr>
      <w:spacing w:before="100" w:beforeAutospacing="1" w:after="100" w:afterAutospacing="1" w:line="240" w:lineRule="auto"/>
    </w:pPr>
    <w:rPr>
      <w:rFonts w:ascii="Times New Roman" w:eastAsia="Times New Roman" w:hAnsi="Times New Roman"/>
      <w:sz w:val="24"/>
      <w:szCs w:val="24"/>
      <w:lang w:eastAsia="vi-VN"/>
    </w:rPr>
  </w:style>
  <w:style w:type="paragraph" w:styleId="BodyText">
    <w:name w:val="Body Text"/>
    <w:basedOn w:val="Normal"/>
    <w:link w:val="BodyTextChar"/>
    <w:uiPriority w:val="99"/>
    <w:semiHidden/>
    <w:unhideWhenUsed/>
    <w:rsid w:val="00C62FE2"/>
    <w:pPr>
      <w:spacing w:after="120"/>
    </w:pPr>
    <w:rPr>
      <w:lang w:eastAsia="x-none"/>
    </w:rPr>
  </w:style>
  <w:style w:type="character" w:customStyle="1" w:styleId="BodyTextChar">
    <w:name w:val="Body Text Char"/>
    <w:link w:val="BodyText"/>
    <w:uiPriority w:val="99"/>
    <w:semiHidden/>
    <w:rsid w:val="00C62FE2"/>
    <w:rPr>
      <w:sz w:val="22"/>
      <w:szCs w:val="22"/>
      <w:lang w:val="vi-VN"/>
    </w:rPr>
  </w:style>
  <w:style w:type="character" w:styleId="Strong">
    <w:name w:val="Strong"/>
    <w:uiPriority w:val="22"/>
    <w:qFormat/>
    <w:rsid w:val="00571613"/>
    <w:rPr>
      <w:b/>
      <w:bCs/>
    </w:rPr>
  </w:style>
  <w:style w:type="character" w:styleId="Emphasis">
    <w:name w:val="Emphasis"/>
    <w:uiPriority w:val="20"/>
    <w:qFormat/>
    <w:rsid w:val="005716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516148">
      <w:bodyDiv w:val="1"/>
      <w:marLeft w:val="0"/>
      <w:marRight w:val="0"/>
      <w:marTop w:val="0"/>
      <w:marBottom w:val="0"/>
      <w:divBdr>
        <w:top w:val="none" w:sz="0" w:space="0" w:color="auto"/>
        <w:left w:val="none" w:sz="0" w:space="0" w:color="auto"/>
        <w:bottom w:val="none" w:sz="0" w:space="0" w:color="auto"/>
        <w:right w:val="none" w:sz="0" w:space="0" w:color="auto"/>
      </w:divBdr>
    </w:div>
    <w:div w:id="556822677">
      <w:bodyDiv w:val="1"/>
      <w:marLeft w:val="0"/>
      <w:marRight w:val="0"/>
      <w:marTop w:val="0"/>
      <w:marBottom w:val="0"/>
      <w:divBdr>
        <w:top w:val="none" w:sz="0" w:space="0" w:color="auto"/>
        <w:left w:val="none" w:sz="0" w:space="0" w:color="auto"/>
        <w:bottom w:val="none" w:sz="0" w:space="0" w:color="auto"/>
        <w:right w:val="none" w:sz="0" w:space="0" w:color="auto"/>
      </w:divBdr>
    </w:div>
    <w:div w:id="828323326">
      <w:bodyDiv w:val="1"/>
      <w:marLeft w:val="0"/>
      <w:marRight w:val="0"/>
      <w:marTop w:val="0"/>
      <w:marBottom w:val="0"/>
      <w:divBdr>
        <w:top w:val="none" w:sz="0" w:space="0" w:color="auto"/>
        <w:left w:val="none" w:sz="0" w:space="0" w:color="auto"/>
        <w:bottom w:val="none" w:sz="0" w:space="0" w:color="auto"/>
        <w:right w:val="none" w:sz="0" w:space="0" w:color="auto"/>
      </w:divBdr>
    </w:div>
    <w:div w:id="939679809">
      <w:bodyDiv w:val="1"/>
      <w:marLeft w:val="0"/>
      <w:marRight w:val="0"/>
      <w:marTop w:val="0"/>
      <w:marBottom w:val="0"/>
      <w:divBdr>
        <w:top w:val="none" w:sz="0" w:space="0" w:color="auto"/>
        <w:left w:val="none" w:sz="0" w:space="0" w:color="auto"/>
        <w:bottom w:val="none" w:sz="0" w:space="0" w:color="auto"/>
        <w:right w:val="none" w:sz="0" w:space="0" w:color="auto"/>
      </w:divBdr>
      <w:divsChild>
        <w:div w:id="318777353">
          <w:marLeft w:val="0"/>
          <w:marRight w:val="0"/>
          <w:marTop w:val="0"/>
          <w:marBottom w:val="0"/>
          <w:divBdr>
            <w:top w:val="none" w:sz="0" w:space="0" w:color="auto"/>
            <w:left w:val="none" w:sz="0" w:space="0" w:color="auto"/>
            <w:bottom w:val="none" w:sz="0" w:space="0" w:color="auto"/>
            <w:right w:val="none" w:sz="0" w:space="0" w:color="auto"/>
          </w:divBdr>
        </w:div>
        <w:div w:id="1010984248">
          <w:marLeft w:val="0"/>
          <w:marRight w:val="0"/>
          <w:marTop w:val="0"/>
          <w:marBottom w:val="0"/>
          <w:divBdr>
            <w:top w:val="none" w:sz="0" w:space="0" w:color="auto"/>
            <w:left w:val="none" w:sz="0" w:space="0" w:color="auto"/>
            <w:bottom w:val="none" w:sz="0" w:space="0" w:color="auto"/>
            <w:right w:val="none" w:sz="0" w:space="0" w:color="auto"/>
          </w:divBdr>
          <w:divsChild>
            <w:div w:id="852646135">
              <w:marLeft w:val="0"/>
              <w:marRight w:val="0"/>
              <w:marTop w:val="0"/>
              <w:marBottom w:val="0"/>
              <w:divBdr>
                <w:top w:val="none" w:sz="0" w:space="0" w:color="auto"/>
                <w:left w:val="none" w:sz="0" w:space="0" w:color="auto"/>
                <w:bottom w:val="none" w:sz="0" w:space="0" w:color="auto"/>
                <w:right w:val="none" w:sz="0" w:space="0" w:color="auto"/>
              </w:divBdr>
              <w:divsChild>
                <w:div w:id="2011449410">
                  <w:marLeft w:val="0"/>
                  <w:marRight w:val="0"/>
                  <w:marTop w:val="0"/>
                  <w:marBottom w:val="0"/>
                  <w:divBdr>
                    <w:top w:val="none" w:sz="0" w:space="0" w:color="auto"/>
                    <w:left w:val="none" w:sz="0" w:space="0" w:color="auto"/>
                    <w:bottom w:val="none" w:sz="0" w:space="0" w:color="auto"/>
                    <w:right w:val="none" w:sz="0" w:space="0" w:color="auto"/>
                  </w:divBdr>
                  <w:divsChild>
                    <w:div w:id="984965820">
                      <w:marLeft w:val="0"/>
                      <w:marRight w:val="0"/>
                      <w:marTop w:val="0"/>
                      <w:marBottom w:val="0"/>
                      <w:divBdr>
                        <w:top w:val="none" w:sz="0" w:space="0" w:color="auto"/>
                        <w:left w:val="none" w:sz="0" w:space="0" w:color="auto"/>
                        <w:bottom w:val="none" w:sz="0" w:space="0" w:color="auto"/>
                        <w:right w:val="none" w:sz="0" w:space="0" w:color="auto"/>
                      </w:divBdr>
                      <w:divsChild>
                        <w:div w:id="398173">
                          <w:marLeft w:val="0"/>
                          <w:marRight w:val="0"/>
                          <w:marTop w:val="0"/>
                          <w:marBottom w:val="0"/>
                          <w:divBdr>
                            <w:top w:val="none" w:sz="0" w:space="0" w:color="auto"/>
                            <w:left w:val="none" w:sz="0" w:space="0" w:color="auto"/>
                            <w:bottom w:val="none" w:sz="0" w:space="0" w:color="auto"/>
                            <w:right w:val="none" w:sz="0" w:space="0" w:color="auto"/>
                          </w:divBdr>
                        </w:div>
                        <w:div w:id="58403571">
                          <w:marLeft w:val="0"/>
                          <w:marRight w:val="0"/>
                          <w:marTop w:val="0"/>
                          <w:marBottom w:val="0"/>
                          <w:divBdr>
                            <w:top w:val="none" w:sz="0" w:space="0" w:color="auto"/>
                            <w:left w:val="none" w:sz="0" w:space="0" w:color="auto"/>
                            <w:bottom w:val="none" w:sz="0" w:space="0" w:color="auto"/>
                            <w:right w:val="none" w:sz="0" w:space="0" w:color="auto"/>
                          </w:divBdr>
                        </w:div>
                        <w:div w:id="85347463">
                          <w:marLeft w:val="0"/>
                          <w:marRight w:val="0"/>
                          <w:marTop w:val="0"/>
                          <w:marBottom w:val="0"/>
                          <w:divBdr>
                            <w:top w:val="none" w:sz="0" w:space="0" w:color="auto"/>
                            <w:left w:val="none" w:sz="0" w:space="0" w:color="auto"/>
                            <w:bottom w:val="none" w:sz="0" w:space="0" w:color="auto"/>
                            <w:right w:val="none" w:sz="0" w:space="0" w:color="auto"/>
                          </w:divBdr>
                        </w:div>
                        <w:div w:id="98835826">
                          <w:marLeft w:val="0"/>
                          <w:marRight w:val="0"/>
                          <w:marTop w:val="0"/>
                          <w:marBottom w:val="0"/>
                          <w:divBdr>
                            <w:top w:val="none" w:sz="0" w:space="0" w:color="auto"/>
                            <w:left w:val="none" w:sz="0" w:space="0" w:color="auto"/>
                            <w:bottom w:val="none" w:sz="0" w:space="0" w:color="auto"/>
                            <w:right w:val="none" w:sz="0" w:space="0" w:color="auto"/>
                          </w:divBdr>
                        </w:div>
                        <w:div w:id="139008458">
                          <w:marLeft w:val="0"/>
                          <w:marRight w:val="0"/>
                          <w:marTop w:val="0"/>
                          <w:marBottom w:val="0"/>
                          <w:divBdr>
                            <w:top w:val="none" w:sz="0" w:space="0" w:color="auto"/>
                            <w:left w:val="none" w:sz="0" w:space="0" w:color="auto"/>
                            <w:bottom w:val="none" w:sz="0" w:space="0" w:color="auto"/>
                            <w:right w:val="none" w:sz="0" w:space="0" w:color="auto"/>
                          </w:divBdr>
                        </w:div>
                        <w:div w:id="246352659">
                          <w:marLeft w:val="0"/>
                          <w:marRight w:val="0"/>
                          <w:marTop w:val="0"/>
                          <w:marBottom w:val="0"/>
                          <w:divBdr>
                            <w:top w:val="none" w:sz="0" w:space="0" w:color="auto"/>
                            <w:left w:val="none" w:sz="0" w:space="0" w:color="auto"/>
                            <w:bottom w:val="none" w:sz="0" w:space="0" w:color="auto"/>
                            <w:right w:val="none" w:sz="0" w:space="0" w:color="auto"/>
                          </w:divBdr>
                        </w:div>
                        <w:div w:id="288241573">
                          <w:marLeft w:val="0"/>
                          <w:marRight w:val="0"/>
                          <w:marTop w:val="0"/>
                          <w:marBottom w:val="0"/>
                          <w:divBdr>
                            <w:top w:val="none" w:sz="0" w:space="0" w:color="auto"/>
                            <w:left w:val="none" w:sz="0" w:space="0" w:color="auto"/>
                            <w:bottom w:val="none" w:sz="0" w:space="0" w:color="auto"/>
                            <w:right w:val="none" w:sz="0" w:space="0" w:color="auto"/>
                          </w:divBdr>
                        </w:div>
                        <w:div w:id="295261042">
                          <w:marLeft w:val="0"/>
                          <w:marRight w:val="0"/>
                          <w:marTop w:val="0"/>
                          <w:marBottom w:val="0"/>
                          <w:divBdr>
                            <w:top w:val="none" w:sz="0" w:space="0" w:color="auto"/>
                            <w:left w:val="none" w:sz="0" w:space="0" w:color="auto"/>
                            <w:bottom w:val="none" w:sz="0" w:space="0" w:color="auto"/>
                            <w:right w:val="none" w:sz="0" w:space="0" w:color="auto"/>
                          </w:divBdr>
                        </w:div>
                        <w:div w:id="377510095">
                          <w:marLeft w:val="0"/>
                          <w:marRight w:val="0"/>
                          <w:marTop w:val="0"/>
                          <w:marBottom w:val="0"/>
                          <w:divBdr>
                            <w:top w:val="none" w:sz="0" w:space="0" w:color="auto"/>
                            <w:left w:val="none" w:sz="0" w:space="0" w:color="auto"/>
                            <w:bottom w:val="none" w:sz="0" w:space="0" w:color="auto"/>
                            <w:right w:val="none" w:sz="0" w:space="0" w:color="auto"/>
                          </w:divBdr>
                        </w:div>
                        <w:div w:id="460920612">
                          <w:marLeft w:val="0"/>
                          <w:marRight w:val="0"/>
                          <w:marTop w:val="0"/>
                          <w:marBottom w:val="0"/>
                          <w:divBdr>
                            <w:top w:val="none" w:sz="0" w:space="0" w:color="auto"/>
                            <w:left w:val="none" w:sz="0" w:space="0" w:color="auto"/>
                            <w:bottom w:val="none" w:sz="0" w:space="0" w:color="auto"/>
                            <w:right w:val="none" w:sz="0" w:space="0" w:color="auto"/>
                          </w:divBdr>
                        </w:div>
                        <w:div w:id="564612690">
                          <w:marLeft w:val="0"/>
                          <w:marRight w:val="0"/>
                          <w:marTop w:val="0"/>
                          <w:marBottom w:val="0"/>
                          <w:divBdr>
                            <w:top w:val="none" w:sz="0" w:space="0" w:color="auto"/>
                            <w:left w:val="none" w:sz="0" w:space="0" w:color="auto"/>
                            <w:bottom w:val="none" w:sz="0" w:space="0" w:color="auto"/>
                            <w:right w:val="none" w:sz="0" w:space="0" w:color="auto"/>
                          </w:divBdr>
                        </w:div>
                        <w:div w:id="571282803">
                          <w:marLeft w:val="0"/>
                          <w:marRight w:val="0"/>
                          <w:marTop w:val="0"/>
                          <w:marBottom w:val="0"/>
                          <w:divBdr>
                            <w:top w:val="none" w:sz="0" w:space="0" w:color="auto"/>
                            <w:left w:val="none" w:sz="0" w:space="0" w:color="auto"/>
                            <w:bottom w:val="none" w:sz="0" w:space="0" w:color="auto"/>
                            <w:right w:val="none" w:sz="0" w:space="0" w:color="auto"/>
                          </w:divBdr>
                        </w:div>
                        <w:div w:id="574050140">
                          <w:marLeft w:val="0"/>
                          <w:marRight w:val="0"/>
                          <w:marTop w:val="0"/>
                          <w:marBottom w:val="0"/>
                          <w:divBdr>
                            <w:top w:val="none" w:sz="0" w:space="0" w:color="auto"/>
                            <w:left w:val="none" w:sz="0" w:space="0" w:color="auto"/>
                            <w:bottom w:val="none" w:sz="0" w:space="0" w:color="auto"/>
                            <w:right w:val="none" w:sz="0" w:space="0" w:color="auto"/>
                          </w:divBdr>
                        </w:div>
                        <w:div w:id="579995095">
                          <w:marLeft w:val="0"/>
                          <w:marRight w:val="0"/>
                          <w:marTop w:val="0"/>
                          <w:marBottom w:val="0"/>
                          <w:divBdr>
                            <w:top w:val="none" w:sz="0" w:space="0" w:color="auto"/>
                            <w:left w:val="none" w:sz="0" w:space="0" w:color="auto"/>
                            <w:bottom w:val="none" w:sz="0" w:space="0" w:color="auto"/>
                            <w:right w:val="none" w:sz="0" w:space="0" w:color="auto"/>
                          </w:divBdr>
                        </w:div>
                        <w:div w:id="595136432">
                          <w:marLeft w:val="0"/>
                          <w:marRight w:val="0"/>
                          <w:marTop w:val="0"/>
                          <w:marBottom w:val="0"/>
                          <w:divBdr>
                            <w:top w:val="none" w:sz="0" w:space="0" w:color="auto"/>
                            <w:left w:val="none" w:sz="0" w:space="0" w:color="auto"/>
                            <w:bottom w:val="none" w:sz="0" w:space="0" w:color="auto"/>
                            <w:right w:val="none" w:sz="0" w:space="0" w:color="auto"/>
                          </w:divBdr>
                        </w:div>
                        <w:div w:id="597326889">
                          <w:marLeft w:val="0"/>
                          <w:marRight w:val="0"/>
                          <w:marTop w:val="0"/>
                          <w:marBottom w:val="0"/>
                          <w:divBdr>
                            <w:top w:val="none" w:sz="0" w:space="0" w:color="auto"/>
                            <w:left w:val="none" w:sz="0" w:space="0" w:color="auto"/>
                            <w:bottom w:val="none" w:sz="0" w:space="0" w:color="auto"/>
                            <w:right w:val="none" w:sz="0" w:space="0" w:color="auto"/>
                          </w:divBdr>
                        </w:div>
                        <w:div w:id="665401786">
                          <w:marLeft w:val="0"/>
                          <w:marRight w:val="0"/>
                          <w:marTop w:val="0"/>
                          <w:marBottom w:val="0"/>
                          <w:divBdr>
                            <w:top w:val="none" w:sz="0" w:space="0" w:color="auto"/>
                            <w:left w:val="none" w:sz="0" w:space="0" w:color="auto"/>
                            <w:bottom w:val="none" w:sz="0" w:space="0" w:color="auto"/>
                            <w:right w:val="none" w:sz="0" w:space="0" w:color="auto"/>
                          </w:divBdr>
                        </w:div>
                        <w:div w:id="694770964">
                          <w:marLeft w:val="0"/>
                          <w:marRight w:val="0"/>
                          <w:marTop w:val="0"/>
                          <w:marBottom w:val="0"/>
                          <w:divBdr>
                            <w:top w:val="none" w:sz="0" w:space="0" w:color="auto"/>
                            <w:left w:val="none" w:sz="0" w:space="0" w:color="auto"/>
                            <w:bottom w:val="none" w:sz="0" w:space="0" w:color="auto"/>
                            <w:right w:val="none" w:sz="0" w:space="0" w:color="auto"/>
                          </w:divBdr>
                        </w:div>
                        <w:div w:id="861474015">
                          <w:marLeft w:val="0"/>
                          <w:marRight w:val="0"/>
                          <w:marTop w:val="0"/>
                          <w:marBottom w:val="0"/>
                          <w:divBdr>
                            <w:top w:val="none" w:sz="0" w:space="0" w:color="auto"/>
                            <w:left w:val="none" w:sz="0" w:space="0" w:color="auto"/>
                            <w:bottom w:val="none" w:sz="0" w:space="0" w:color="auto"/>
                            <w:right w:val="none" w:sz="0" w:space="0" w:color="auto"/>
                          </w:divBdr>
                        </w:div>
                        <w:div w:id="957759221">
                          <w:marLeft w:val="0"/>
                          <w:marRight w:val="0"/>
                          <w:marTop w:val="0"/>
                          <w:marBottom w:val="0"/>
                          <w:divBdr>
                            <w:top w:val="none" w:sz="0" w:space="0" w:color="auto"/>
                            <w:left w:val="none" w:sz="0" w:space="0" w:color="auto"/>
                            <w:bottom w:val="none" w:sz="0" w:space="0" w:color="auto"/>
                            <w:right w:val="none" w:sz="0" w:space="0" w:color="auto"/>
                          </w:divBdr>
                        </w:div>
                        <w:div w:id="982470109">
                          <w:marLeft w:val="0"/>
                          <w:marRight w:val="0"/>
                          <w:marTop w:val="0"/>
                          <w:marBottom w:val="0"/>
                          <w:divBdr>
                            <w:top w:val="none" w:sz="0" w:space="0" w:color="auto"/>
                            <w:left w:val="none" w:sz="0" w:space="0" w:color="auto"/>
                            <w:bottom w:val="none" w:sz="0" w:space="0" w:color="auto"/>
                            <w:right w:val="none" w:sz="0" w:space="0" w:color="auto"/>
                          </w:divBdr>
                        </w:div>
                        <w:div w:id="1054961611">
                          <w:marLeft w:val="0"/>
                          <w:marRight w:val="0"/>
                          <w:marTop w:val="0"/>
                          <w:marBottom w:val="0"/>
                          <w:divBdr>
                            <w:top w:val="none" w:sz="0" w:space="0" w:color="auto"/>
                            <w:left w:val="none" w:sz="0" w:space="0" w:color="auto"/>
                            <w:bottom w:val="none" w:sz="0" w:space="0" w:color="auto"/>
                            <w:right w:val="none" w:sz="0" w:space="0" w:color="auto"/>
                          </w:divBdr>
                        </w:div>
                        <w:div w:id="1074746347">
                          <w:marLeft w:val="0"/>
                          <w:marRight w:val="0"/>
                          <w:marTop w:val="0"/>
                          <w:marBottom w:val="0"/>
                          <w:divBdr>
                            <w:top w:val="none" w:sz="0" w:space="0" w:color="auto"/>
                            <w:left w:val="none" w:sz="0" w:space="0" w:color="auto"/>
                            <w:bottom w:val="none" w:sz="0" w:space="0" w:color="auto"/>
                            <w:right w:val="none" w:sz="0" w:space="0" w:color="auto"/>
                          </w:divBdr>
                        </w:div>
                        <w:div w:id="1120804564">
                          <w:marLeft w:val="0"/>
                          <w:marRight w:val="0"/>
                          <w:marTop w:val="0"/>
                          <w:marBottom w:val="0"/>
                          <w:divBdr>
                            <w:top w:val="none" w:sz="0" w:space="0" w:color="auto"/>
                            <w:left w:val="none" w:sz="0" w:space="0" w:color="auto"/>
                            <w:bottom w:val="none" w:sz="0" w:space="0" w:color="auto"/>
                            <w:right w:val="none" w:sz="0" w:space="0" w:color="auto"/>
                          </w:divBdr>
                        </w:div>
                        <w:div w:id="1176724395">
                          <w:marLeft w:val="0"/>
                          <w:marRight w:val="0"/>
                          <w:marTop w:val="0"/>
                          <w:marBottom w:val="0"/>
                          <w:divBdr>
                            <w:top w:val="none" w:sz="0" w:space="0" w:color="auto"/>
                            <w:left w:val="none" w:sz="0" w:space="0" w:color="auto"/>
                            <w:bottom w:val="none" w:sz="0" w:space="0" w:color="auto"/>
                            <w:right w:val="none" w:sz="0" w:space="0" w:color="auto"/>
                          </w:divBdr>
                        </w:div>
                        <w:div w:id="1183206892">
                          <w:marLeft w:val="0"/>
                          <w:marRight w:val="0"/>
                          <w:marTop w:val="0"/>
                          <w:marBottom w:val="0"/>
                          <w:divBdr>
                            <w:top w:val="none" w:sz="0" w:space="0" w:color="auto"/>
                            <w:left w:val="none" w:sz="0" w:space="0" w:color="auto"/>
                            <w:bottom w:val="none" w:sz="0" w:space="0" w:color="auto"/>
                            <w:right w:val="none" w:sz="0" w:space="0" w:color="auto"/>
                          </w:divBdr>
                        </w:div>
                        <w:div w:id="1202790020">
                          <w:marLeft w:val="0"/>
                          <w:marRight w:val="0"/>
                          <w:marTop w:val="0"/>
                          <w:marBottom w:val="0"/>
                          <w:divBdr>
                            <w:top w:val="none" w:sz="0" w:space="0" w:color="auto"/>
                            <w:left w:val="none" w:sz="0" w:space="0" w:color="auto"/>
                            <w:bottom w:val="none" w:sz="0" w:space="0" w:color="auto"/>
                            <w:right w:val="none" w:sz="0" w:space="0" w:color="auto"/>
                          </w:divBdr>
                        </w:div>
                        <w:div w:id="1231966180">
                          <w:marLeft w:val="0"/>
                          <w:marRight w:val="0"/>
                          <w:marTop w:val="0"/>
                          <w:marBottom w:val="0"/>
                          <w:divBdr>
                            <w:top w:val="none" w:sz="0" w:space="0" w:color="auto"/>
                            <w:left w:val="none" w:sz="0" w:space="0" w:color="auto"/>
                            <w:bottom w:val="none" w:sz="0" w:space="0" w:color="auto"/>
                            <w:right w:val="none" w:sz="0" w:space="0" w:color="auto"/>
                          </w:divBdr>
                        </w:div>
                        <w:div w:id="1234124929">
                          <w:marLeft w:val="0"/>
                          <w:marRight w:val="0"/>
                          <w:marTop w:val="0"/>
                          <w:marBottom w:val="0"/>
                          <w:divBdr>
                            <w:top w:val="none" w:sz="0" w:space="0" w:color="auto"/>
                            <w:left w:val="none" w:sz="0" w:space="0" w:color="auto"/>
                            <w:bottom w:val="none" w:sz="0" w:space="0" w:color="auto"/>
                            <w:right w:val="none" w:sz="0" w:space="0" w:color="auto"/>
                          </w:divBdr>
                        </w:div>
                        <w:div w:id="1267229141">
                          <w:marLeft w:val="0"/>
                          <w:marRight w:val="0"/>
                          <w:marTop w:val="0"/>
                          <w:marBottom w:val="0"/>
                          <w:divBdr>
                            <w:top w:val="none" w:sz="0" w:space="0" w:color="auto"/>
                            <w:left w:val="none" w:sz="0" w:space="0" w:color="auto"/>
                            <w:bottom w:val="none" w:sz="0" w:space="0" w:color="auto"/>
                            <w:right w:val="none" w:sz="0" w:space="0" w:color="auto"/>
                          </w:divBdr>
                        </w:div>
                        <w:div w:id="1296524657">
                          <w:marLeft w:val="0"/>
                          <w:marRight w:val="0"/>
                          <w:marTop w:val="0"/>
                          <w:marBottom w:val="0"/>
                          <w:divBdr>
                            <w:top w:val="none" w:sz="0" w:space="0" w:color="auto"/>
                            <w:left w:val="none" w:sz="0" w:space="0" w:color="auto"/>
                            <w:bottom w:val="none" w:sz="0" w:space="0" w:color="auto"/>
                            <w:right w:val="none" w:sz="0" w:space="0" w:color="auto"/>
                          </w:divBdr>
                        </w:div>
                        <w:div w:id="1339426369">
                          <w:marLeft w:val="0"/>
                          <w:marRight w:val="0"/>
                          <w:marTop w:val="0"/>
                          <w:marBottom w:val="0"/>
                          <w:divBdr>
                            <w:top w:val="none" w:sz="0" w:space="0" w:color="auto"/>
                            <w:left w:val="none" w:sz="0" w:space="0" w:color="auto"/>
                            <w:bottom w:val="none" w:sz="0" w:space="0" w:color="auto"/>
                            <w:right w:val="none" w:sz="0" w:space="0" w:color="auto"/>
                          </w:divBdr>
                        </w:div>
                        <w:div w:id="1352532562">
                          <w:marLeft w:val="0"/>
                          <w:marRight w:val="0"/>
                          <w:marTop w:val="0"/>
                          <w:marBottom w:val="0"/>
                          <w:divBdr>
                            <w:top w:val="none" w:sz="0" w:space="0" w:color="auto"/>
                            <w:left w:val="none" w:sz="0" w:space="0" w:color="auto"/>
                            <w:bottom w:val="none" w:sz="0" w:space="0" w:color="auto"/>
                            <w:right w:val="none" w:sz="0" w:space="0" w:color="auto"/>
                          </w:divBdr>
                        </w:div>
                        <w:div w:id="1380058244">
                          <w:marLeft w:val="0"/>
                          <w:marRight w:val="0"/>
                          <w:marTop w:val="0"/>
                          <w:marBottom w:val="0"/>
                          <w:divBdr>
                            <w:top w:val="none" w:sz="0" w:space="0" w:color="auto"/>
                            <w:left w:val="none" w:sz="0" w:space="0" w:color="auto"/>
                            <w:bottom w:val="none" w:sz="0" w:space="0" w:color="auto"/>
                            <w:right w:val="none" w:sz="0" w:space="0" w:color="auto"/>
                          </w:divBdr>
                        </w:div>
                        <w:div w:id="1396078638">
                          <w:marLeft w:val="0"/>
                          <w:marRight w:val="0"/>
                          <w:marTop w:val="0"/>
                          <w:marBottom w:val="0"/>
                          <w:divBdr>
                            <w:top w:val="none" w:sz="0" w:space="0" w:color="auto"/>
                            <w:left w:val="none" w:sz="0" w:space="0" w:color="auto"/>
                            <w:bottom w:val="none" w:sz="0" w:space="0" w:color="auto"/>
                            <w:right w:val="none" w:sz="0" w:space="0" w:color="auto"/>
                          </w:divBdr>
                        </w:div>
                        <w:div w:id="1496992730">
                          <w:marLeft w:val="0"/>
                          <w:marRight w:val="0"/>
                          <w:marTop w:val="0"/>
                          <w:marBottom w:val="0"/>
                          <w:divBdr>
                            <w:top w:val="none" w:sz="0" w:space="0" w:color="auto"/>
                            <w:left w:val="none" w:sz="0" w:space="0" w:color="auto"/>
                            <w:bottom w:val="none" w:sz="0" w:space="0" w:color="auto"/>
                            <w:right w:val="none" w:sz="0" w:space="0" w:color="auto"/>
                          </w:divBdr>
                        </w:div>
                        <w:div w:id="1542595467">
                          <w:marLeft w:val="0"/>
                          <w:marRight w:val="0"/>
                          <w:marTop w:val="0"/>
                          <w:marBottom w:val="0"/>
                          <w:divBdr>
                            <w:top w:val="none" w:sz="0" w:space="0" w:color="auto"/>
                            <w:left w:val="none" w:sz="0" w:space="0" w:color="auto"/>
                            <w:bottom w:val="none" w:sz="0" w:space="0" w:color="auto"/>
                            <w:right w:val="none" w:sz="0" w:space="0" w:color="auto"/>
                          </w:divBdr>
                        </w:div>
                        <w:div w:id="1553998839">
                          <w:marLeft w:val="0"/>
                          <w:marRight w:val="0"/>
                          <w:marTop w:val="0"/>
                          <w:marBottom w:val="0"/>
                          <w:divBdr>
                            <w:top w:val="none" w:sz="0" w:space="0" w:color="auto"/>
                            <w:left w:val="none" w:sz="0" w:space="0" w:color="auto"/>
                            <w:bottom w:val="none" w:sz="0" w:space="0" w:color="auto"/>
                            <w:right w:val="none" w:sz="0" w:space="0" w:color="auto"/>
                          </w:divBdr>
                        </w:div>
                        <w:div w:id="1606959644">
                          <w:marLeft w:val="0"/>
                          <w:marRight w:val="0"/>
                          <w:marTop w:val="0"/>
                          <w:marBottom w:val="0"/>
                          <w:divBdr>
                            <w:top w:val="none" w:sz="0" w:space="0" w:color="auto"/>
                            <w:left w:val="none" w:sz="0" w:space="0" w:color="auto"/>
                            <w:bottom w:val="none" w:sz="0" w:space="0" w:color="auto"/>
                            <w:right w:val="none" w:sz="0" w:space="0" w:color="auto"/>
                          </w:divBdr>
                        </w:div>
                        <w:div w:id="1611626165">
                          <w:marLeft w:val="0"/>
                          <w:marRight w:val="0"/>
                          <w:marTop w:val="0"/>
                          <w:marBottom w:val="0"/>
                          <w:divBdr>
                            <w:top w:val="none" w:sz="0" w:space="0" w:color="auto"/>
                            <w:left w:val="none" w:sz="0" w:space="0" w:color="auto"/>
                            <w:bottom w:val="none" w:sz="0" w:space="0" w:color="auto"/>
                            <w:right w:val="none" w:sz="0" w:space="0" w:color="auto"/>
                          </w:divBdr>
                        </w:div>
                        <w:div w:id="1662004628">
                          <w:marLeft w:val="0"/>
                          <w:marRight w:val="0"/>
                          <w:marTop w:val="0"/>
                          <w:marBottom w:val="0"/>
                          <w:divBdr>
                            <w:top w:val="none" w:sz="0" w:space="0" w:color="auto"/>
                            <w:left w:val="none" w:sz="0" w:space="0" w:color="auto"/>
                            <w:bottom w:val="none" w:sz="0" w:space="0" w:color="auto"/>
                            <w:right w:val="none" w:sz="0" w:space="0" w:color="auto"/>
                          </w:divBdr>
                        </w:div>
                        <w:div w:id="1668552396">
                          <w:marLeft w:val="0"/>
                          <w:marRight w:val="0"/>
                          <w:marTop w:val="0"/>
                          <w:marBottom w:val="0"/>
                          <w:divBdr>
                            <w:top w:val="none" w:sz="0" w:space="0" w:color="auto"/>
                            <w:left w:val="none" w:sz="0" w:space="0" w:color="auto"/>
                            <w:bottom w:val="none" w:sz="0" w:space="0" w:color="auto"/>
                            <w:right w:val="none" w:sz="0" w:space="0" w:color="auto"/>
                          </w:divBdr>
                        </w:div>
                        <w:div w:id="1813449026">
                          <w:marLeft w:val="0"/>
                          <w:marRight w:val="0"/>
                          <w:marTop w:val="0"/>
                          <w:marBottom w:val="0"/>
                          <w:divBdr>
                            <w:top w:val="none" w:sz="0" w:space="0" w:color="auto"/>
                            <w:left w:val="none" w:sz="0" w:space="0" w:color="auto"/>
                            <w:bottom w:val="none" w:sz="0" w:space="0" w:color="auto"/>
                            <w:right w:val="none" w:sz="0" w:space="0" w:color="auto"/>
                          </w:divBdr>
                        </w:div>
                        <w:div w:id="1832021864">
                          <w:marLeft w:val="0"/>
                          <w:marRight w:val="0"/>
                          <w:marTop w:val="0"/>
                          <w:marBottom w:val="0"/>
                          <w:divBdr>
                            <w:top w:val="none" w:sz="0" w:space="0" w:color="auto"/>
                            <w:left w:val="none" w:sz="0" w:space="0" w:color="auto"/>
                            <w:bottom w:val="none" w:sz="0" w:space="0" w:color="auto"/>
                            <w:right w:val="none" w:sz="0" w:space="0" w:color="auto"/>
                          </w:divBdr>
                        </w:div>
                        <w:div w:id="1922375092">
                          <w:marLeft w:val="0"/>
                          <w:marRight w:val="0"/>
                          <w:marTop w:val="0"/>
                          <w:marBottom w:val="0"/>
                          <w:divBdr>
                            <w:top w:val="none" w:sz="0" w:space="0" w:color="auto"/>
                            <w:left w:val="none" w:sz="0" w:space="0" w:color="auto"/>
                            <w:bottom w:val="none" w:sz="0" w:space="0" w:color="auto"/>
                            <w:right w:val="none" w:sz="0" w:space="0" w:color="auto"/>
                          </w:divBdr>
                        </w:div>
                        <w:div w:id="1970937421">
                          <w:marLeft w:val="0"/>
                          <w:marRight w:val="0"/>
                          <w:marTop w:val="0"/>
                          <w:marBottom w:val="0"/>
                          <w:divBdr>
                            <w:top w:val="none" w:sz="0" w:space="0" w:color="auto"/>
                            <w:left w:val="none" w:sz="0" w:space="0" w:color="auto"/>
                            <w:bottom w:val="none" w:sz="0" w:space="0" w:color="auto"/>
                            <w:right w:val="none" w:sz="0" w:space="0" w:color="auto"/>
                          </w:divBdr>
                        </w:div>
                        <w:div w:id="201819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86417">
              <w:marLeft w:val="0"/>
              <w:marRight w:val="0"/>
              <w:marTop w:val="0"/>
              <w:marBottom w:val="0"/>
              <w:divBdr>
                <w:top w:val="none" w:sz="0" w:space="0" w:color="auto"/>
                <w:left w:val="none" w:sz="0" w:space="0" w:color="auto"/>
                <w:bottom w:val="none" w:sz="0" w:space="0" w:color="auto"/>
                <w:right w:val="none" w:sz="0" w:space="0" w:color="auto"/>
              </w:divBdr>
              <w:divsChild>
                <w:div w:id="1072389294">
                  <w:marLeft w:val="0"/>
                  <w:marRight w:val="0"/>
                  <w:marTop w:val="0"/>
                  <w:marBottom w:val="0"/>
                  <w:divBdr>
                    <w:top w:val="none" w:sz="0" w:space="0" w:color="auto"/>
                    <w:left w:val="none" w:sz="0" w:space="0" w:color="auto"/>
                    <w:bottom w:val="none" w:sz="0" w:space="0" w:color="auto"/>
                    <w:right w:val="none" w:sz="0" w:space="0" w:color="auto"/>
                  </w:divBdr>
                  <w:divsChild>
                    <w:div w:id="1134564812">
                      <w:marLeft w:val="0"/>
                      <w:marRight w:val="0"/>
                      <w:marTop w:val="0"/>
                      <w:marBottom w:val="0"/>
                      <w:divBdr>
                        <w:top w:val="none" w:sz="0" w:space="0" w:color="auto"/>
                        <w:left w:val="none" w:sz="0" w:space="0" w:color="auto"/>
                        <w:bottom w:val="none" w:sz="0" w:space="0" w:color="auto"/>
                        <w:right w:val="none" w:sz="0" w:space="0" w:color="auto"/>
                      </w:divBdr>
                      <w:divsChild>
                        <w:div w:id="61683553">
                          <w:marLeft w:val="0"/>
                          <w:marRight w:val="0"/>
                          <w:marTop w:val="0"/>
                          <w:marBottom w:val="0"/>
                          <w:divBdr>
                            <w:top w:val="none" w:sz="0" w:space="0" w:color="auto"/>
                            <w:left w:val="none" w:sz="0" w:space="0" w:color="auto"/>
                            <w:bottom w:val="none" w:sz="0" w:space="0" w:color="auto"/>
                            <w:right w:val="none" w:sz="0" w:space="0" w:color="auto"/>
                          </w:divBdr>
                        </w:div>
                        <w:div w:id="63841868">
                          <w:marLeft w:val="0"/>
                          <w:marRight w:val="0"/>
                          <w:marTop w:val="0"/>
                          <w:marBottom w:val="0"/>
                          <w:divBdr>
                            <w:top w:val="none" w:sz="0" w:space="0" w:color="auto"/>
                            <w:left w:val="none" w:sz="0" w:space="0" w:color="auto"/>
                            <w:bottom w:val="none" w:sz="0" w:space="0" w:color="auto"/>
                            <w:right w:val="none" w:sz="0" w:space="0" w:color="auto"/>
                          </w:divBdr>
                        </w:div>
                        <w:div w:id="260532052">
                          <w:marLeft w:val="0"/>
                          <w:marRight w:val="0"/>
                          <w:marTop w:val="0"/>
                          <w:marBottom w:val="0"/>
                          <w:divBdr>
                            <w:top w:val="none" w:sz="0" w:space="0" w:color="auto"/>
                            <w:left w:val="none" w:sz="0" w:space="0" w:color="auto"/>
                            <w:bottom w:val="none" w:sz="0" w:space="0" w:color="auto"/>
                            <w:right w:val="none" w:sz="0" w:space="0" w:color="auto"/>
                          </w:divBdr>
                        </w:div>
                        <w:div w:id="279338877">
                          <w:marLeft w:val="0"/>
                          <w:marRight w:val="0"/>
                          <w:marTop w:val="0"/>
                          <w:marBottom w:val="0"/>
                          <w:divBdr>
                            <w:top w:val="none" w:sz="0" w:space="0" w:color="auto"/>
                            <w:left w:val="none" w:sz="0" w:space="0" w:color="auto"/>
                            <w:bottom w:val="none" w:sz="0" w:space="0" w:color="auto"/>
                            <w:right w:val="none" w:sz="0" w:space="0" w:color="auto"/>
                          </w:divBdr>
                        </w:div>
                        <w:div w:id="309991428">
                          <w:marLeft w:val="0"/>
                          <w:marRight w:val="0"/>
                          <w:marTop w:val="0"/>
                          <w:marBottom w:val="0"/>
                          <w:divBdr>
                            <w:top w:val="none" w:sz="0" w:space="0" w:color="auto"/>
                            <w:left w:val="none" w:sz="0" w:space="0" w:color="auto"/>
                            <w:bottom w:val="none" w:sz="0" w:space="0" w:color="auto"/>
                            <w:right w:val="none" w:sz="0" w:space="0" w:color="auto"/>
                          </w:divBdr>
                        </w:div>
                        <w:div w:id="406610149">
                          <w:marLeft w:val="0"/>
                          <w:marRight w:val="0"/>
                          <w:marTop w:val="0"/>
                          <w:marBottom w:val="0"/>
                          <w:divBdr>
                            <w:top w:val="none" w:sz="0" w:space="0" w:color="auto"/>
                            <w:left w:val="none" w:sz="0" w:space="0" w:color="auto"/>
                            <w:bottom w:val="none" w:sz="0" w:space="0" w:color="auto"/>
                            <w:right w:val="none" w:sz="0" w:space="0" w:color="auto"/>
                          </w:divBdr>
                        </w:div>
                        <w:div w:id="423459632">
                          <w:marLeft w:val="0"/>
                          <w:marRight w:val="0"/>
                          <w:marTop w:val="0"/>
                          <w:marBottom w:val="0"/>
                          <w:divBdr>
                            <w:top w:val="none" w:sz="0" w:space="0" w:color="auto"/>
                            <w:left w:val="none" w:sz="0" w:space="0" w:color="auto"/>
                            <w:bottom w:val="none" w:sz="0" w:space="0" w:color="auto"/>
                            <w:right w:val="none" w:sz="0" w:space="0" w:color="auto"/>
                          </w:divBdr>
                        </w:div>
                        <w:div w:id="440221074">
                          <w:marLeft w:val="0"/>
                          <w:marRight w:val="0"/>
                          <w:marTop w:val="0"/>
                          <w:marBottom w:val="0"/>
                          <w:divBdr>
                            <w:top w:val="none" w:sz="0" w:space="0" w:color="auto"/>
                            <w:left w:val="none" w:sz="0" w:space="0" w:color="auto"/>
                            <w:bottom w:val="none" w:sz="0" w:space="0" w:color="auto"/>
                            <w:right w:val="none" w:sz="0" w:space="0" w:color="auto"/>
                          </w:divBdr>
                        </w:div>
                        <w:div w:id="447700852">
                          <w:marLeft w:val="0"/>
                          <w:marRight w:val="0"/>
                          <w:marTop w:val="0"/>
                          <w:marBottom w:val="0"/>
                          <w:divBdr>
                            <w:top w:val="none" w:sz="0" w:space="0" w:color="auto"/>
                            <w:left w:val="none" w:sz="0" w:space="0" w:color="auto"/>
                            <w:bottom w:val="none" w:sz="0" w:space="0" w:color="auto"/>
                            <w:right w:val="none" w:sz="0" w:space="0" w:color="auto"/>
                          </w:divBdr>
                        </w:div>
                        <w:div w:id="494804723">
                          <w:marLeft w:val="0"/>
                          <w:marRight w:val="0"/>
                          <w:marTop w:val="0"/>
                          <w:marBottom w:val="0"/>
                          <w:divBdr>
                            <w:top w:val="none" w:sz="0" w:space="0" w:color="auto"/>
                            <w:left w:val="none" w:sz="0" w:space="0" w:color="auto"/>
                            <w:bottom w:val="none" w:sz="0" w:space="0" w:color="auto"/>
                            <w:right w:val="none" w:sz="0" w:space="0" w:color="auto"/>
                          </w:divBdr>
                        </w:div>
                        <w:div w:id="542209883">
                          <w:marLeft w:val="0"/>
                          <w:marRight w:val="0"/>
                          <w:marTop w:val="0"/>
                          <w:marBottom w:val="0"/>
                          <w:divBdr>
                            <w:top w:val="none" w:sz="0" w:space="0" w:color="auto"/>
                            <w:left w:val="none" w:sz="0" w:space="0" w:color="auto"/>
                            <w:bottom w:val="none" w:sz="0" w:space="0" w:color="auto"/>
                            <w:right w:val="none" w:sz="0" w:space="0" w:color="auto"/>
                          </w:divBdr>
                        </w:div>
                        <w:div w:id="553926771">
                          <w:marLeft w:val="0"/>
                          <w:marRight w:val="0"/>
                          <w:marTop w:val="0"/>
                          <w:marBottom w:val="0"/>
                          <w:divBdr>
                            <w:top w:val="none" w:sz="0" w:space="0" w:color="auto"/>
                            <w:left w:val="none" w:sz="0" w:space="0" w:color="auto"/>
                            <w:bottom w:val="none" w:sz="0" w:space="0" w:color="auto"/>
                            <w:right w:val="none" w:sz="0" w:space="0" w:color="auto"/>
                          </w:divBdr>
                        </w:div>
                        <w:div w:id="610206062">
                          <w:marLeft w:val="0"/>
                          <w:marRight w:val="0"/>
                          <w:marTop w:val="0"/>
                          <w:marBottom w:val="0"/>
                          <w:divBdr>
                            <w:top w:val="none" w:sz="0" w:space="0" w:color="auto"/>
                            <w:left w:val="none" w:sz="0" w:space="0" w:color="auto"/>
                            <w:bottom w:val="none" w:sz="0" w:space="0" w:color="auto"/>
                            <w:right w:val="none" w:sz="0" w:space="0" w:color="auto"/>
                          </w:divBdr>
                        </w:div>
                        <w:div w:id="614868040">
                          <w:marLeft w:val="0"/>
                          <w:marRight w:val="0"/>
                          <w:marTop w:val="0"/>
                          <w:marBottom w:val="0"/>
                          <w:divBdr>
                            <w:top w:val="none" w:sz="0" w:space="0" w:color="auto"/>
                            <w:left w:val="none" w:sz="0" w:space="0" w:color="auto"/>
                            <w:bottom w:val="none" w:sz="0" w:space="0" w:color="auto"/>
                            <w:right w:val="none" w:sz="0" w:space="0" w:color="auto"/>
                          </w:divBdr>
                        </w:div>
                        <w:div w:id="622003765">
                          <w:marLeft w:val="0"/>
                          <w:marRight w:val="0"/>
                          <w:marTop w:val="0"/>
                          <w:marBottom w:val="0"/>
                          <w:divBdr>
                            <w:top w:val="none" w:sz="0" w:space="0" w:color="auto"/>
                            <w:left w:val="none" w:sz="0" w:space="0" w:color="auto"/>
                            <w:bottom w:val="none" w:sz="0" w:space="0" w:color="auto"/>
                            <w:right w:val="none" w:sz="0" w:space="0" w:color="auto"/>
                          </w:divBdr>
                        </w:div>
                        <w:div w:id="653535012">
                          <w:marLeft w:val="0"/>
                          <w:marRight w:val="0"/>
                          <w:marTop w:val="0"/>
                          <w:marBottom w:val="0"/>
                          <w:divBdr>
                            <w:top w:val="none" w:sz="0" w:space="0" w:color="auto"/>
                            <w:left w:val="none" w:sz="0" w:space="0" w:color="auto"/>
                            <w:bottom w:val="none" w:sz="0" w:space="0" w:color="auto"/>
                            <w:right w:val="none" w:sz="0" w:space="0" w:color="auto"/>
                          </w:divBdr>
                        </w:div>
                        <w:div w:id="730269275">
                          <w:marLeft w:val="0"/>
                          <w:marRight w:val="0"/>
                          <w:marTop w:val="0"/>
                          <w:marBottom w:val="0"/>
                          <w:divBdr>
                            <w:top w:val="none" w:sz="0" w:space="0" w:color="auto"/>
                            <w:left w:val="none" w:sz="0" w:space="0" w:color="auto"/>
                            <w:bottom w:val="none" w:sz="0" w:space="0" w:color="auto"/>
                            <w:right w:val="none" w:sz="0" w:space="0" w:color="auto"/>
                          </w:divBdr>
                        </w:div>
                        <w:div w:id="734401917">
                          <w:marLeft w:val="0"/>
                          <w:marRight w:val="0"/>
                          <w:marTop w:val="0"/>
                          <w:marBottom w:val="0"/>
                          <w:divBdr>
                            <w:top w:val="none" w:sz="0" w:space="0" w:color="auto"/>
                            <w:left w:val="none" w:sz="0" w:space="0" w:color="auto"/>
                            <w:bottom w:val="none" w:sz="0" w:space="0" w:color="auto"/>
                            <w:right w:val="none" w:sz="0" w:space="0" w:color="auto"/>
                          </w:divBdr>
                        </w:div>
                        <w:div w:id="739062049">
                          <w:marLeft w:val="0"/>
                          <w:marRight w:val="0"/>
                          <w:marTop w:val="0"/>
                          <w:marBottom w:val="0"/>
                          <w:divBdr>
                            <w:top w:val="none" w:sz="0" w:space="0" w:color="auto"/>
                            <w:left w:val="none" w:sz="0" w:space="0" w:color="auto"/>
                            <w:bottom w:val="none" w:sz="0" w:space="0" w:color="auto"/>
                            <w:right w:val="none" w:sz="0" w:space="0" w:color="auto"/>
                          </w:divBdr>
                        </w:div>
                        <w:div w:id="773525260">
                          <w:marLeft w:val="0"/>
                          <w:marRight w:val="0"/>
                          <w:marTop w:val="0"/>
                          <w:marBottom w:val="0"/>
                          <w:divBdr>
                            <w:top w:val="none" w:sz="0" w:space="0" w:color="auto"/>
                            <w:left w:val="none" w:sz="0" w:space="0" w:color="auto"/>
                            <w:bottom w:val="none" w:sz="0" w:space="0" w:color="auto"/>
                            <w:right w:val="none" w:sz="0" w:space="0" w:color="auto"/>
                          </w:divBdr>
                        </w:div>
                        <w:div w:id="787242262">
                          <w:marLeft w:val="0"/>
                          <w:marRight w:val="0"/>
                          <w:marTop w:val="0"/>
                          <w:marBottom w:val="0"/>
                          <w:divBdr>
                            <w:top w:val="none" w:sz="0" w:space="0" w:color="auto"/>
                            <w:left w:val="none" w:sz="0" w:space="0" w:color="auto"/>
                            <w:bottom w:val="none" w:sz="0" w:space="0" w:color="auto"/>
                            <w:right w:val="none" w:sz="0" w:space="0" w:color="auto"/>
                          </w:divBdr>
                        </w:div>
                        <w:div w:id="829323140">
                          <w:marLeft w:val="0"/>
                          <w:marRight w:val="0"/>
                          <w:marTop w:val="0"/>
                          <w:marBottom w:val="0"/>
                          <w:divBdr>
                            <w:top w:val="none" w:sz="0" w:space="0" w:color="auto"/>
                            <w:left w:val="none" w:sz="0" w:space="0" w:color="auto"/>
                            <w:bottom w:val="none" w:sz="0" w:space="0" w:color="auto"/>
                            <w:right w:val="none" w:sz="0" w:space="0" w:color="auto"/>
                          </w:divBdr>
                        </w:div>
                        <w:div w:id="850798426">
                          <w:marLeft w:val="0"/>
                          <w:marRight w:val="0"/>
                          <w:marTop w:val="0"/>
                          <w:marBottom w:val="0"/>
                          <w:divBdr>
                            <w:top w:val="none" w:sz="0" w:space="0" w:color="auto"/>
                            <w:left w:val="none" w:sz="0" w:space="0" w:color="auto"/>
                            <w:bottom w:val="none" w:sz="0" w:space="0" w:color="auto"/>
                            <w:right w:val="none" w:sz="0" w:space="0" w:color="auto"/>
                          </w:divBdr>
                        </w:div>
                        <w:div w:id="882599633">
                          <w:marLeft w:val="0"/>
                          <w:marRight w:val="0"/>
                          <w:marTop w:val="0"/>
                          <w:marBottom w:val="0"/>
                          <w:divBdr>
                            <w:top w:val="none" w:sz="0" w:space="0" w:color="auto"/>
                            <w:left w:val="none" w:sz="0" w:space="0" w:color="auto"/>
                            <w:bottom w:val="none" w:sz="0" w:space="0" w:color="auto"/>
                            <w:right w:val="none" w:sz="0" w:space="0" w:color="auto"/>
                          </w:divBdr>
                        </w:div>
                        <w:div w:id="937831575">
                          <w:marLeft w:val="0"/>
                          <w:marRight w:val="0"/>
                          <w:marTop w:val="0"/>
                          <w:marBottom w:val="0"/>
                          <w:divBdr>
                            <w:top w:val="none" w:sz="0" w:space="0" w:color="auto"/>
                            <w:left w:val="none" w:sz="0" w:space="0" w:color="auto"/>
                            <w:bottom w:val="none" w:sz="0" w:space="0" w:color="auto"/>
                            <w:right w:val="none" w:sz="0" w:space="0" w:color="auto"/>
                          </w:divBdr>
                        </w:div>
                        <w:div w:id="1041784503">
                          <w:marLeft w:val="0"/>
                          <w:marRight w:val="0"/>
                          <w:marTop w:val="0"/>
                          <w:marBottom w:val="0"/>
                          <w:divBdr>
                            <w:top w:val="none" w:sz="0" w:space="0" w:color="auto"/>
                            <w:left w:val="none" w:sz="0" w:space="0" w:color="auto"/>
                            <w:bottom w:val="none" w:sz="0" w:space="0" w:color="auto"/>
                            <w:right w:val="none" w:sz="0" w:space="0" w:color="auto"/>
                          </w:divBdr>
                        </w:div>
                        <w:div w:id="1050811476">
                          <w:marLeft w:val="0"/>
                          <w:marRight w:val="0"/>
                          <w:marTop w:val="0"/>
                          <w:marBottom w:val="0"/>
                          <w:divBdr>
                            <w:top w:val="none" w:sz="0" w:space="0" w:color="auto"/>
                            <w:left w:val="none" w:sz="0" w:space="0" w:color="auto"/>
                            <w:bottom w:val="none" w:sz="0" w:space="0" w:color="auto"/>
                            <w:right w:val="none" w:sz="0" w:space="0" w:color="auto"/>
                          </w:divBdr>
                        </w:div>
                        <w:div w:id="1180041604">
                          <w:marLeft w:val="0"/>
                          <w:marRight w:val="0"/>
                          <w:marTop w:val="0"/>
                          <w:marBottom w:val="0"/>
                          <w:divBdr>
                            <w:top w:val="none" w:sz="0" w:space="0" w:color="auto"/>
                            <w:left w:val="none" w:sz="0" w:space="0" w:color="auto"/>
                            <w:bottom w:val="none" w:sz="0" w:space="0" w:color="auto"/>
                            <w:right w:val="none" w:sz="0" w:space="0" w:color="auto"/>
                          </w:divBdr>
                        </w:div>
                        <w:div w:id="1228492144">
                          <w:marLeft w:val="0"/>
                          <w:marRight w:val="0"/>
                          <w:marTop w:val="0"/>
                          <w:marBottom w:val="0"/>
                          <w:divBdr>
                            <w:top w:val="none" w:sz="0" w:space="0" w:color="auto"/>
                            <w:left w:val="none" w:sz="0" w:space="0" w:color="auto"/>
                            <w:bottom w:val="none" w:sz="0" w:space="0" w:color="auto"/>
                            <w:right w:val="none" w:sz="0" w:space="0" w:color="auto"/>
                          </w:divBdr>
                        </w:div>
                        <w:div w:id="1233351622">
                          <w:marLeft w:val="0"/>
                          <w:marRight w:val="0"/>
                          <w:marTop w:val="0"/>
                          <w:marBottom w:val="0"/>
                          <w:divBdr>
                            <w:top w:val="none" w:sz="0" w:space="0" w:color="auto"/>
                            <w:left w:val="none" w:sz="0" w:space="0" w:color="auto"/>
                            <w:bottom w:val="none" w:sz="0" w:space="0" w:color="auto"/>
                            <w:right w:val="none" w:sz="0" w:space="0" w:color="auto"/>
                          </w:divBdr>
                        </w:div>
                        <w:div w:id="1329481839">
                          <w:marLeft w:val="0"/>
                          <w:marRight w:val="0"/>
                          <w:marTop w:val="0"/>
                          <w:marBottom w:val="0"/>
                          <w:divBdr>
                            <w:top w:val="none" w:sz="0" w:space="0" w:color="auto"/>
                            <w:left w:val="none" w:sz="0" w:space="0" w:color="auto"/>
                            <w:bottom w:val="none" w:sz="0" w:space="0" w:color="auto"/>
                            <w:right w:val="none" w:sz="0" w:space="0" w:color="auto"/>
                          </w:divBdr>
                        </w:div>
                        <w:div w:id="1385326147">
                          <w:marLeft w:val="0"/>
                          <w:marRight w:val="0"/>
                          <w:marTop w:val="0"/>
                          <w:marBottom w:val="0"/>
                          <w:divBdr>
                            <w:top w:val="none" w:sz="0" w:space="0" w:color="auto"/>
                            <w:left w:val="none" w:sz="0" w:space="0" w:color="auto"/>
                            <w:bottom w:val="none" w:sz="0" w:space="0" w:color="auto"/>
                            <w:right w:val="none" w:sz="0" w:space="0" w:color="auto"/>
                          </w:divBdr>
                        </w:div>
                        <w:div w:id="1449933735">
                          <w:marLeft w:val="0"/>
                          <w:marRight w:val="0"/>
                          <w:marTop w:val="0"/>
                          <w:marBottom w:val="0"/>
                          <w:divBdr>
                            <w:top w:val="none" w:sz="0" w:space="0" w:color="auto"/>
                            <w:left w:val="none" w:sz="0" w:space="0" w:color="auto"/>
                            <w:bottom w:val="none" w:sz="0" w:space="0" w:color="auto"/>
                            <w:right w:val="none" w:sz="0" w:space="0" w:color="auto"/>
                          </w:divBdr>
                        </w:div>
                        <w:div w:id="1463158167">
                          <w:marLeft w:val="0"/>
                          <w:marRight w:val="0"/>
                          <w:marTop w:val="0"/>
                          <w:marBottom w:val="0"/>
                          <w:divBdr>
                            <w:top w:val="none" w:sz="0" w:space="0" w:color="auto"/>
                            <w:left w:val="none" w:sz="0" w:space="0" w:color="auto"/>
                            <w:bottom w:val="none" w:sz="0" w:space="0" w:color="auto"/>
                            <w:right w:val="none" w:sz="0" w:space="0" w:color="auto"/>
                          </w:divBdr>
                        </w:div>
                        <w:div w:id="1501888749">
                          <w:marLeft w:val="0"/>
                          <w:marRight w:val="0"/>
                          <w:marTop w:val="0"/>
                          <w:marBottom w:val="0"/>
                          <w:divBdr>
                            <w:top w:val="none" w:sz="0" w:space="0" w:color="auto"/>
                            <w:left w:val="none" w:sz="0" w:space="0" w:color="auto"/>
                            <w:bottom w:val="none" w:sz="0" w:space="0" w:color="auto"/>
                            <w:right w:val="none" w:sz="0" w:space="0" w:color="auto"/>
                          </w:divBdr>
                        </w:div>
                        <w:div w:id="1517116674">
                          <w:marLeft w:val="0"/>
                          <w:marRight w:val="0"/>
                          <w:marTop w:val="0"/>
                          <w:marBottom w:val="0"/>
                          <w:divBdr>
                            <w:top w:val="none" w:sz="0" w:space="0" w:color="auto"/>
                            <w:left w:val="none" w:sz="0" w:space="0" w:color="auto"/>
                            <w:bottom w:val="none" w:sz="0" w:space="0" w:color="auto"/>
                            <w:right w:val="none" w:sz="0" w:space="0" w:color="auto"/>
                          </w:divBdr>
                        </w:div>
                        <w:div w:id="1538162291">
                          <w:marLeft w:val="0"/>
                          <w:marRight w:val="0"/>
                          <w:marTop w:val="0"/>
                          <w:marBottom w:val="0"/>
                          <w:divBdr>
                            <w:top w:val="none" w:sz="0" w:space="0" w:color="auto"/>
                            <w:left w:val="none" w:sz="0" w:space="0" w:color="auto"/>
                            <w:bottom w:val="none" w:sz="0" w:space="0" w:color="auto"/>
                            <w:right w:val="none" w:sz="0" w:space="0" w:color="auto"/>
                          </w:divBdr>
                        </w:div>
                        <w:div w:id="1596399950">
                          <w:marLeft w:val="0"/>
                          <w:marRight w:val="0"/>
                          <w:marTop w:val="0"/>
                          <w:marBottom w:val="0"/>
                          <w:divBdr>
                            <w:top w:val="none" w:sz="0" w:space="0" w:color="auto"/>
                            <w:left w:val="none" w:sz="0" w:space="0" w:color="auto"/>
                            <w:bottom w:val="none" w:sz="0" w:space="0" w:color="auto"/>
                            <w:right w:val="none" w:sz="0" w:space="0" w:color="auto"/>
                          </w:divBdr>
                        </w:div>
                        <w:div w:id="1617179589">
                          <w:marLeft w:val="0"/>
                          <w:marRight w:val="0"/>
                          <w:marTop w:val="0"/>
                          <w:marBottom w:val="0"/>
                          <w:divBdr>
                            <w:top w:val="none" w:sz="0" w:space="0" w:color="auto"/>
                            <w:left w:val="none" w:sz="0" w:space="0" w:color="auto"/>
                            <w:bottom w:val="none" w:sz="0" w:space="0" w:color="auto"/>
                            <w:right w:val="none" w:sz="0" w:space="0" w:color="auto"/>
                          </w:divBdr>
                        </w:div>
                        <w:div w:id="1710573086">
                          <w:marLeft w:val="0"/>
                          <w:marRight w:val="0"/>
                          <w:marTop w:val="0"/>
                          <w:marBottom w:val="0"/>
                          <w:divBdr>
                            <w:top w:val="none" w:sz="0" w:space="0" w:color="auto"/>
                            <w:left w:val="none" w:sz="0" w:space="0" w:color="auto"/>
                            <w:bottom w:val="none" w:sz="0" w:space="0" w:color="auto"/>
                            <w:right w:val="none" w:sz="0" w:space="0" w:color="auto"/>
                          </w:divBdr>
                        </w:div>
                        <w:div w:id="1732801598">
                          <w:marLeft w:val="0"/>
                          <w:marRight w:val="0"/>
                          <w:marTop w:val="0"/>
                          <w:marBottom w:val="0"/>
                          <w:divBdr>
                            <w:top w:val="none" w:sz="0" w:space="0" w:color="auto"/>
                            <w:left w:val="none" w:sz="0" w:space="0" w:color="auto"/>
                            <w:bottom w:val="none" w:sz="0" w:space="0" w:color="auto"/>
                            <w:right w:val="none" w:sz="0" w:space="0" w:color="auto"/>
                          </w:divBdr>
                        </w:div>
                        <w:div w:id="1835297860">
                          <w:marLeft w:val="0"/>
                          <w:marRight w:val="0"/>
                          <w:marTop w:val="0"/>
                          <w:marBottom w:val="0"/>
                          <w:divBdr>
                            <w:top w:val="none" w:sz="0" w:space="0" w:color="auto"/>
                            <w:left w:val="none" w:sz="0" w:space="0" w:color="auto"/>
                            <w:bottom w:val="none" w:sz="0" w:space="0" w:color="auto"/>
                            <w:right w:val="none" w:sz="0" w:space="0" w:color="auto"/>
                          </w:divBdr>
                        </w:div>
                        <w:div w:id="1848206358">
                          <w:marLeft w:val="0"/>
                          <w:marRight w:val="0"/>
                          <w:marTop w:val="0"/>
                          <w:marBottom w:val="0"/>
                          <w:divBdr>
                            <w:top w:val="none" w:sz="0" w:space="0" w:color="auto"/>
                            <w:left w:val="none" w:sz="0" w:space="0" w:color="auto"/>
                            <w:bottom w:val="none" w:sz="0" w:space="0" w:color="auto"/>
                            <w:right w:val="none" w:sz="0" w:space="0" w:color="auto"/>
                          </w:divBdr>
                        </w:div>
                        <w:div w:id="1887983463">
                          <w:marLeft w:val="0"/>
                          <w:marRight w:val="0"/>
                          <w:marTop w:val="0"/>
                          <w:marBottom w:val="0"/>
                          <w:divBdr>
                            <w:top w:val="none" w:sz="0" w:space="0" w:color="auto"/>
                            <w:left w:val="none" w:sz="0" w:space="0" w:color="auto"/>
                            <w:bottom w:val="none" w:sz="0" w:space="0" w:color="auto"/>
                            <w:right w:val="none" w:sz="0" w:space="0" w:color="auto"/>
                          </w:divBdr>
                        </w:div>
                        <w:div w:id="1918980040">
                          <w:marLeft w:val="0"/>
                          <w:marRight w:val="0"/>
                          <w:marTop w:val="0"/>
                          <w:marBottom w:val="0"/>
                          <w:divBdr>
                            <w:top w:val="none" w:sz="0" w:space="0" w:color="auto"/>
                            <w:left w:val="none" w:sz="0" w:space="0" w:color="auto"/>
                            <w:bottom w:val="none" w:sz="0" w:space="0" w:color="auto"/>
                            <w:right w:val="none" w:sz="0" w:space="0" w:color="auto"/>
                          </w:divBdr>
                        </w:div>
                        <w:div w:id="1990136879">
                          <w:marLeft w:val="0"/>
                          <w:marRight w:val="0"/>
                          <w:marTop w:val="0"/>
                          <w:marBottom w:val="0"/>
                          <w:divBdr>
                            <w:top w:val="none" w:sz="0" w:space="0" w:color="auto"/>
                            <w:left w:val="none" w:sz="0" w:space="0" w:color="auto"/>
                            <w:bottom w:val="none" w:sz="0" w:space="0" w:color="auto"/>
                            <w:right w:val="none" w:sz="0" w:space="0" w:color="auto"/>
                          </w:divBdr>
                        </w:div>
                        <w:div w:id="202906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223510">
              <w:marLeft w:val="0"/>
              <w:marRight w:val="0"/>
              <w:marTop w:val="0"/>
              <w:marBottom w:val="0"/>
              <w:divBdr>
                <w:top w:val="none" w:sz="0" w:space="0" w:color="auto"/>
                <w:left w:val="none" w:sz="0" w:space="0" w:color="auto"/>
                <w:bottom w:val="none" w:sz="0" w:space="0" w:color="auto"/>
                <w:right w:val="none" w:sz="0" w:space="0" w:color="auto"/>
              </w:divBdr>
              <w:divsChild>
                <w:div w:id="1522621305">
                  <w:marLeft w:val="0"/>
                  <w:marRight w:val="0"/>
                  <w:marTop w:val="0"/>
                  <w:marBottom w:val="0"/>
                  <w:divBdr>
                    <w:top w:val="none" w:sz="0" w:space="0" w:color="auto"/>
                    <w:left w:val="none" w:sz="0" w:space="0" w:color="auto"/>
                    <w:bottom w:val="none" w:sz="0" w:space="0" w:color="auto"/>
                    <w:right w:val="none" w:sz="0" w:space="0" w:color="auto"/>
                  </w:divBdr>
                  <w:divsChild>
                    <w:div w:id="620185003">
                      <w:marLeft w:val="0"/>
                      <w:marRight w:val="0"/>
                      <w:marTop w:val="0"/>
                      <w:marBottom w:val="0"/>
                      <w:divBdr>
                        <w:top w:val="none" w:sz="0" w:space="0" w:color="auto"/>
                        <w:left w:val="none" w:sz="0" w:space="0" w:color="auto"/>
                        <w:bottom w:val="none" w:sz="0" w:space="0" w:color="auto"/>
                        <w:right w:val="none" w:sz="0" w:space="0" w:color="auto"/>
                      </w:divBdr>
                      <w:divsChild>
                        <w:div w:id="42336429">
                          <w:marLeft w:val="0"/>
                          <w:marRight w:val="0"/>
                          <w:marTop w:val="0"/>
                          <w:marBottom w:val="0"/>
                          <w:divBdr>
                            <w:top w:val="none" w:sz="0" w:space="0" w:color="auto"/>
                            <w:left w:val="none" w:sz="0" w:space="0" w:color="auto"/>
                            <w:bottom w:val="none" w:sz="0" w:space="0" w:color="auto"/>
                            <w:right w:val="none" w:sz="0" w:space="0" w:color="auto"/>
                          </w:divBdr>
                        </w:div>
                        <w:div w:id="53896209">
                          <w:marLeft w:val="0"/>
                          <w:marRight w:val="0"/>
                          <w:marTop w:val="0"/>
                          <w:marBottom w:val="0"/>
                          <w:divBdr>
                            <w:top w:val="none" w:sz="0" w:space="0" w:color="auto"/>
                            <w:left w:val="none" w:sz="0" w:space="0" w:color="auto"/>
                            <w:bottom w:val="none" w:sz="0" w:space="0" w:color="auto"/>
                            <w:right w:val="none" w:sz="0" w:space="0" w:color="auto"/>
                          </w:divBdr>
                        </w:div>
                        <w:div w:id="67727702">
                          <w:marLeft w:val="0"/>
                          <w:marRight w:val="0"/>
                          <w:marTop w:val="0"/>
                          <w:marBottom w:val="0"/>
                          <w:divBdr>
                            <w:top w:val="none" w:sz="0" w:space="0" w:color="auto"/>
                            <w:left w:val="none" w:sz="0" w:space="0" w:color="auto"/>
                            <w:bottom w:val="none" w:sz="0" w:space="0" w:color="auto"/>
                            <w:right w:val="none" w:sz="0" w:space="0" w:color="auto"/>
                          </w:divBdr>
                        </w:div>
                        <w:div w:id="74786055">
                          <w:marLeft w:val="0"/>
                          <w:marRight w:val="0"/>
                          <w:marTop w:val="0"/>
                          <w:marBottom w:val="0"/>
                          <w:divBdr>
                            <w:top w:val="none" w:sz="0" w:space="0" w:color="auto"/>
                            <w:left w:val="none" w:sz="0" w:space="0" w:color="auto"/>
                            <w:bottom w:val="none" w:sz="0" w:space="0" w:color="auto"/>
                            <w:right w:val="none" w:sz="0" w:space="0" w:color="auto"/>
                          </w:divBdr>
                        </w:div>
                        <w:div w:id="97483336">
                          <w:marLeft w:val="0"/>
                          <w:marRight w:val="0"/>
                          <w:marTop w:val="0"/>
                          <w:marBottom w:val="0"/>
                          <w:divBdr>
                            <w:top w:val="none" w:sz="0" w:space="0" w:color="auto"/>
                            <w:left w:val="none" w:sz="0" w:space="0" w:color="auto"/>
                            <w:bottom w:val="none" w:sz="0" w:space="0" w:color="auto"/>
                            <w:right w:val="none" w:sz="0" w:space="0" w:color="auto"/>
                          </w:divBdr>
                        </w:div>
                        <w:div w:id="222716582">
                          <w:marLeft w:val="0"/>
                          <w:marRight w:val="0"/>
                          <w:marTop w:val="0"/>
                          <w:marBottom w:val="0"/>
                          <w:divBdr>
                            <w:top w:val="none" w:sz="0" w:space="0" w:color="auto"/>
                            <w:left w:val="none" w:sz="0" w:space="0" w:color="auto"/>
                            <w:bottom w:val="none" w:sz="0" w:space="0" w:color="auto"/>
                            <w:right w:val="none" w:sz="0" w:space="0" w:color="auto"/>
                          </w:divBdr>
                        </w:div>
                        <w:div w:id="234432714">
                          <w:marLeft w:val="0"/>
                          <w:marRight w:val="0"/>
                          <w:marTop w:val="0"/>
                          <w:marBottom w:val="0"/>
                          <w:divBdr>
                            <w:top w:val="none" w:sz="0" w:space="0" w:color="auto"/>
                            <w:left w:val="none" w:sz="0" w:space="0" w:color="auto"/>
                            <w:bottom w:val="none" w:sz="0" w:space="0" w:color="auto"/>
                            <w:right w:val="none" w:sz="0" w:space="0" w:color="auto"/>
                          </w:divBdr>
                        </w:div>
                        <w:div w:id="251281618">
                          <w:marLeft w:val="0"/>
                          <w:marRight w:val="0"/>
                          <w:marTop w:val="0"/>
                          <w:marBottom w:val="0"/>
                          <w:divBdr>
                            <w:top w:val="none" w:sz="0" w:space="0" w:color="auto"/>
                            <w:left w:val="none" w:sz="0" w:space="0" w:color="auto"/>
                            <w:bottom w:val="none" w:sz="0" w:space="0" w:color="auto"/>
                            <w:right w:val="none" w:sz="0" w:space="0" w:color="auto"/>
                          </w:divBdr>
                        </w:div>
                        <w:div w:id="323124415">
                          <w:marLeft w:val="0"/>
                          <w:marRight w:val="0"/>
                          <w:marTop w:val="0"/>
                          <w:marBottom w:val="0"/>
                          <w:divBdr>
                            <w:top w:val="none" w:sz="0" w:space="0" w:color="auto"/>
                            <w:left w:val="none" w:sz="0" w:space="0" w:color="auto"/>
                            <w:bottom w:val="none" w:sz="0" w:space="0" w:color="auto"/>
                            <w:right w:val="none" w:sz="0" w:space="0" w:color="auto"/>
                          </w:divBdr>
                        </w:div>
                        <w:div w:id="323172205">
                          <w:marLeft w:val="0"/>
                          <w:marRight w:val="0"/>
                          <w:marTop w:val="0"/>
                          <w:marBottom w:val="0"/>
                          <w:divBdr>
                            <w:top w:val="none" w:sz="0" w:space="0" w:color="auto"/>
                            <w:left w:val="none" w:sz="0" w:space="0" w:color="auto"/>
                            <w:bottom w:val="none" w:sz="0" w:space="0" w:color="auto"/>
                            <w:right w:val="none" w:sz="0" w:space="0" w:color="auto"/>
                          </w:divBdr>
                        </w:div>
                        <w:div w:id="334118734">
                          <w:marLeft w:val="0"/>
                          <w:marRight w:val="0"/>
                          <w:marTop w:val="0"/>
                          <w:marBottom w:val="0"/>
                          <w:divBdr>
                            <w:top w:val="none" w:sz="0" w:space="0" w:color="auto"/>
                            <w:left w:val="none" w:sz="0" w:space="0" w:color="auto"/>
                            <w:bottom w:val="none" w:sz="0" w:space="0" w:color="auto"/>
                            <w:right w:val="none" w:sz="0" w:space="0" w:color="auto"/>
                          </w:divBdr>
                        </w:div>
                        <w:div w:id="354579328">
                          <w:marLeft w:val="0"/>
                          <w:marRight w:val="0"/>
                          <w:marTop w:val="0"/>
                          <w:marBottom w:val="0"/>
                          <w:divBdr>
                            <w:top w:val="none" w:sz="0" w:space="0" w:color="auto"/>
                            <w:left w:val="none" w:sz="0" w:space="0" w:color="auto"/>
                            <w:bottom w:val="none" w:sz="0" w:space="0" w:color="auto"/>
                            <w:right w:val="none" w:sz="0" w:space="0" w:color="auto"/>
                          </w:divBdr>
                        </w:div>
                        <w:div w:id="354766886">
                          <w:marLeft w:val="0"/>
                          <w:marRight w:val="0"/>
                          <w:marTop w:val="0"/>
                          <w:marBottom w:val="0"/>
                          <w:divBdr>
                            <w:top w:val="none" w:sz="0" w:space="0" w:color="auto"/>
                            <w:left w:val="none" w:sz="0" w:space="0" w:color="auto"/>
                            <w:bottom w:val="none" w:sz="0" w:space="0" w:color="auto"/>
                            <w:right w:val="none" w:sz="0" w:space="0" w:color="auto"/>
                          </w:divBdr>
                        </w:div>
                        <w:div w:id="407652700">
                          <w:marLeft w:val="0"/>
                          <w:marRight w:val="0"/>
                          <w:marTop w:val="0"/>
                          <w:marBottom w:val="0"/>
                          <w:divBdr>
                            <w:top w:val="none" w:sz="0" w:space="0" w:color="auto"/>
                            <w:left w:val="none" w:sz="0" w:space="0" w:color="auto"/>
                            <w:bottom w:val="none" w:sz="0" w:space="0" w:color="auto"/>
                            <w:right w:val="none" w:sz="0" w:space="0" w:color="auto"/>
                          </w:divBdr>
                        </w:div>
                        <w:div w:id="495196290">
                          <w:marLeft w:val="0"/>
                          <w:marRight w:val="0"/>
                          <w:marTop w:val="0"/>
                          <w:marBottom w:val="0"/>
                          <w:divBdr>
                            <w:top w:val="none" w:sz="0" w:space="0" w:color="auto"/>
                            <w:left w:val="none" w:sz="0" w:space="0" w:color="auto"/>
                            <w:bottom w:val="none" w:sz="0" w:space="0" w:color="auto"/>
                            <w:right w:val="none" w:sz="0" w:space="0" w:color="auto"/>
                          </w:divBdr>
                        </w:div>
                        <w:div w:id="498270862">
                          <w:marLeft w:val="0"/>
                          <w:marRight w:val="0"/>
                          <w:marTop w:val="0"/>
                          <w:marBottom w:val="0"/>
                          <w:divBdr>
                            <w:top w:val="none" w:sz="0" w:space="0" w:color="auto"/>
                            <w:left w:val="none" w:sz="0" w:space="0" w:color="auto"/>
                            <w:bottom w:val="none" w:sz="0" w:space="0" w:color="auto"/>
                            <w:right w:val="none" w:sz="0" w:space="0" w:color="auto"/>
                          </w:divBdr>
                        </w:div>
                        <w:div w:id="516038397">
                          <w:marLeft w:val="0"/>
                          <w:marRight w:val="0"/>
                          <w:marTop w:val="0"/>
                          <w:marBottom w:val="0"/>
                          <w:divBdr>
                            <w:top w:val="none" w:sz="0" w:space="0" w:color="auto"/>
                            <w:left w:val="none" w:sz="0" w:space="0" w:color="auto"/>
                            <w:bottom w:val="none" w:sz="0" w:space="0" w:color="auto"/>
                            <w:right w:val="none" w:sz="0" w:space="0" w:color="auto"/>
                          </w:divBdr>
                        </w:div>
                        <w:div w:id="557282325">
                          <w:marLeft w:val="0"/>
                          <w:marRight w:val="0"/>
                          <w:marTop w:val="0"/>
                          <w:marBottom w:val="0"/>
                          <w:divBdr>
                            <w:top w:val="none" w:sz="0" w:space="0" w:color="auto"/>
                            <w:left w:val="none" w:sz="0" w:space="0" w:color="auto"/>
                            <w:bottom w:val="none" w:sz="0" w:space="0" w:color="auto"/>
                            <w:right w:val="none" w:sz="0" w:space="0" w:color="auto"/>
                          </w:divBdr>
                        </w:div>
                        <w:div w:id="657226594">
                          <w:marLeft w:val="0"/>
                          <w:marRight w:val="0"/>
                          <w:marTop w:val="0"/>
                          <w:marBottom w:val="0"/>
                          <w:divBdr>
                            <w:top w:val="none" w:sz="0" w:space="0" w:color="auto"/>
                            <w:left w:val="none" w:sz="0" w:space="0" w:color="auto"/>
                            <w:bottom w:val="none" w:sz="0" w:space="0" w:color="auto"/>
                            <w:right w:val="none" w:sz="0" w:space="0" w:color="auto"/>
                          </w:divBdr>
                        </w:div>
                        <w:div w:id="782073494">
                          <w:marLeft w:val="0"/>
                          <w:marRight w:val="0"/>
                          <w:marTop w:val="0"/>
                          <w:marBottom w:val="0"/>
                          <w:divBdr>
                            <w:top w:val="none" w:sz="0" w:space="0" w:color="auto"/>
                            <w:left w:val="none" w:sz="0" w:space="0" w:color="auto"/>
                            <w:bottom w:val="none" w:sz="0" w:space="0" w:color="auto"/>
                            <w:right w:val="none" w:sz="0" w:space="0" w:color="auto"/>
                          </w:divBdr>
                        </w:div>
                        <w:div w:id="783959686">
                          <w:marLeft w:val="0"/>
                          <w:marRight w:val="0"/>
                          <w:marTop w:val="0"/>
                          <w:marBottom w:val="0"/>
                          <w:divBdr>
                            <w:top w:val="none" w:sz="0" w:space="0" w:color="auto"/>
                            <w:left w:val="none" w:sz="0" w:space="0" w:color="auto"/>
                            <w:bottom w:val="none" w:sz="0" w:space="0" w:color="auto"/>
                            <w:right w:val="none" w:sz="0" w:space="0" w:color="auto"/>
                          </w:divBdr>
                        </w:div>
                        <w:div w:id="974525729">
                          <w:marLeft w:val="0"/>
                          <w:marRight w:val="0"/>
                          <w:marTop w:val="0"/>
                          <w:marBottom w:val="0"/>
                          <w:divBdr>
                            <w:top w:val="none" w:sz="0" w:space="0" w:color="auto"/>
                            <w:left w:val="none" w:sz="0" w:space="0" w:color="auto"/>
                            <w:bottom w:val="none" w:sz="0" w:space="0" w:color="auto"/>
                            <w:right w:val="none" w:sz="0" w:space="0" w:color="auto"/>
                          </w:divBdr>
                        </w:div>
                        <w:div w:id="1081683750">
                          <w:marLeft w:val="0"/>
                          <w:marRight w:val="0"/>
                          <w:marTop w:val="0"/>
                          <w:marBottom w:val="0"/>
                          <w:divBdr>
                            <w:top w:val="none" w:sz="0" w:space="0" w:color="auto"/>
                            <w:left w:val="none" w:sz="0" w:space="0" w:color="auto"/>
                            <w:bottom w:val="none" w:sz="0" w:space="0" w:color="auto"/>
                            <w:right w:val="none" w:sz="0" w:space="0" w:color="auto"/>
                          </w:divBdr>
                        </w:div>
                        <w:div w:id="1130633010">
                          <w:marLeft w:val="0"/>
                          <w:marRight w:val="0"/>
                          <w:marTop w:val="0"/>
                          <w:marBottom w:val="0"/>
                          <w:divBdr>
                            <w:top w:val="none" w:sz="0" w:space="0" w:color="auto"/>
                            <w:left w:val="none" w:sz="0" w:space="0" w:color="auto"/>
                            <w:bottom w:val="none" w:sz="0" w:space="0" w:color="auto"/>
                            <w:right w:val="none" w:sz="0" w:space="0" w:color="auto"/>
                          </w:divBdr>
                        </w:div>
                        <w:div w:id="1153522217">
                          <w:marLeft w:val="0"/>
                          <w:marRight w:val="0"/>
                          <w:marTop w:val="0"/>
                          <w:marBottom w:val="0"/>
                          <w:divBdr>
                            <w:top w:val="none" w:sz="0" w:space="0" w:color="auto"/>
                            <w:left w:val="none" w:sz="0" w:space="0" w:color="auto"/>
                            <w:bottom w:val="none" w:sz="0" w:space="0" w:color="auto"/>
                            <w:right w:val="none" w:sz="0" w:space="0" w:color="auto"/>
                          </w:divBdr>
                        </w:div>
                        <w:div w:id="1245800712">
                          <w:marLeft w:val="0"/>
                          <w:marRight w:val="0"/>
                          <w:marTop w:val="0"/>
                          <w:marBottom w:val="0"/>
                          <w:divBdr>
                            <w:top w:val="none" w:sz="0" w:space="0" w:color="auto"/>
                            <w:left w:val="none" w:sz="0" w:space="0" w:color="auto"/>
                            <w:bottom w:val="none" w:sz="0" w:space="0" w:color="auto"/>
                            <w:right w:val="none" w:sz="0" w:space="0" w:color="auto"/>
                          </w:divBdr>
                        </w:div>
                        <w:div w:id="1261141331">
                          <w:marLeft w:val="0"/>
                          <w:marRight w:val="0"/>
                          <w:marTop w:val="0"/>
                          <w:marBottom w:val="0"/>
                          <w:divBdr>
                            <w:top w:val="none" w:sz="0" w:space="0" w:color="auto"/>
                            <w:left w:val="none" w:sz="0" w:space="0" w:color="auto"/>
                            <w:bottom w:val="none" w:sz="0" w:space="0" w:color="auto"/>
                            <w:right w:val="none" w:sz="0" w:space="0" w:color="auto"/>
                          </w:divBdr>
                        </w:div>
                        <w:div w:id="1293246738">
                          <w:marLeft w:val="0"/>
                          <w:marRight w:val="0"/>
                          <w:marTop w:val="0"/>
                          <w:marBottom w:val="0"/>
                          <w:divBdr>
                            <w:top w:val="none" w:sz="0" w:space="0" w:color="auto"/>
                            <w:left w:val="none" w:sz="0" w:space="0" w:color="auto"/>
                            <w:bottom w:val="none" w:sz="0" w:space="0" w:color="auto"/>
                            <w:right w:val="none" w:sz="0" w:space="0" w:color="auto"/>
                          </w:divBdr>
                        </w:div>
                        <w:div w:id="1381707130">
                          <w:marLeft w:val="0"/>
                          <w:marRight w:val="0"/>
                          <w:marTop w:val="0"/>
                          <w:marBottom w:val="0"/>
                          <w:divBdr>
                            <w:top w:val="none" w:sz="0" w:space="0" w:color="auto"/>
                            <w:left w:val="none" w:sz="0" w:space="0" w:color="auto"/>
                            <w:bottom w:val="none" w:sz="0" w:space="0" w:color="auto"/>
                            <w:right w:val="none" w:sz="0" w:space="0" w:color="auto"/>
                          </w:divBdr>
                        </w:div>
                        <w:div w:id="1501387813">
                          <w:marLeft w:val="0"/>
                          <w:marRight w:val="0"/>
                          <w:marTop w:val="0"/>
                          <w:marBottom w:val="0"/>
                          <w:divBdr>
                            <w:top w:val="none" w:sz="0" w:space="0" w:color="auto"/>
                            <w:left w:val="none" w:sz="0" w:space="0" w:color="auto"/>
                            <w:bottom w:val="none" w:sz="0" w:space="0" w:color="auto"/>
                            <w:right w:val="none" w:sz="0" w:space="0" w:color="auto"/>
                          </w:divBdr>
                        </w:div>
                        <w:div w:id="1504785779">
                          <w:marLeft w:val="0"/>
                          <w:marRight w:val="0"/>
                          <w:marTop w:val="0"/>
                          <w:marBottom w:val="0"/>
                          <w:divBdr>
                            <w:top w:val="none" w:sz="0" w:space="0" w:color="auto"/>
                            <w:left w:val="none" w:sz="0" w:space="0" w:color="auto"/>
                            <w:bottom w:val="none" w:sz="0" w:space="0" w:color="auto"/>
                            <w:right w:val="none" w:sz="0" w:space="0" w:color="auto"/>
                          </w:divBdr>
                        </w:div>
                        <w:div w:id="1551070149">
                          <w:marLeft w:val="0"/>
                          <w:marRight w:val="0"/>
                          <w:marTop w:val="0"/>
                          <w:marBottom w:val="0"/>
                          <w:divBdr>
                            <w:top w:val="none" w:sz="0" w:space="0" w:color="auto"/>
                            <w:left w:val="none" w:sz="0" w:space="0" w:color="auto"/>
                            <w:bottom w:val="none" w:sz="0" w:space="0" w:color="auto"/>
                            <w:right w:val="none" w:sz="0" w:space="0" w:color="auto"/>
                          </w:divBdr>
                        </w:div>
                        <w:div w:id="1631014289">
                          <w:marLeft w:val="0"/>
                          <w:marRight w:val="0"/>
                          <w:marTop w:val="0"/>
                          <w:marBottom w:val="0"/>
                          <w:divBdr>
                            <w:top w:val="none" w:sz="0" w:space="0" w:color="auto"/>
                            <w:left w:val="none" w:sz="0" w:space="0" w:color="auto"/>
                            <w:bottom w:val="none" w:sz="0" w:space="0" w:color="auto"/>
                            <w:right w:val="none" w:sz="0" w:space="0" w:color="auto"/>
                          </w:divBdr>
                        </w:div>
                        <w:div w:id="1669945399">
                          <w:marLeft w:val="0"/>
                          <w:marRight w:val="0"/>
                          <w:marTop w:val="0"/>
                          <w:marBottom w:val="0"/>
                          <w:divBdr>
                            <w:top w:val="none" w:sz="0" w:space="0" w:color="auto"/>
                            <w:left w:val="none" w:sz="0" w:space="0" w:color="auto"/>
                            <w:bottom w:val="none" w:sz="0" w:space="0" w:color="auto"/>
                            <w:right w:val="none" w:sz="0" w:space="0" w:color="auto"/>
                          </w:divBdr>
                        </w:div>
                        <w:div w:id="1685667841">
                          <w:marLeft w:val="0"/>
                          <w:marRight w:val="0"/>
                          <w:marTop w:val="0"/>
                          <w:marBottom w:val="0"/>
                          <w:divBdr>
                            <w:top w:val="none" w:sz="0" w:space="0" w:color="auto"/>
                            <w:left w:val="none" w:sz="0" w:space="0" w:color="auto"/>
                            <w:bottom w:val="none" w:sz="0" w:space="0" w:color="auto"/>
                            <w:right w:val="none" w:sz="0" w:space="0" w:color="auto"/>
                          </w:divBdr>
                        </w:div>
                        <w:div w:id="1705709837">
                          <w:marLeft w:val="0"/>
                          <w:marRight w:val="0"/>
                          <w:marTop w:val="0"/>
                          <w:marBottom w:val="0"/>
                          <w:divBdr>
                            <w:top w:val="none" w:sz="0" w:space="0" w:color="auto"/>
                            <w:left w:val="none" w:sz="0" w:space="0" w:color="auto"/>
                            <w:bottom w:val="none" w:sz="0" w:space="0" w:color="auto"/>
                            <w:right w:val="none" w:sz="0" w:space="0" w:color="auto"/>
                          </w:divBdr>
                        </w:div>
                        <w:div w:id="1729302303">
                          <w:marLeft w:val="0"/>
                          <w:marRight w:val="0"/>
                          <w:marTop w:val="0"/>
                          <w:marBottom w:val="0"/>
                          <w:divBdr>
                            <w:top w:val="none" w:sz="0" w:space="0" w:color="auto"/>
                            <w:left w:val="none" w:sz="0" w:space="0" w:color="auto"/>
                            <w:bottom w:val="none" w:sz="0" w:space="0" w:color="auto"/>
                            <w:right w:val="none" w:sz="0" w:space="0" w:color="auto"/>
                          </w:divBdr>
                        </w:div>
                        <w:div w:id="1858427338">
                          <w:marLeft w:val="0"/>
                          <w:marRight w:val="0"/>
                          <w:marTop w:val="0"/>
                          <w:marBottom w:val="0"/>
                          <w:divBdr>
                            <w:top w:val="none" w:sz="0" w:space="0" w:color="auto"/>
                            <w:left w:val="none" w:sz="0" w:space="0" w:color="auto"/>
                            <w:bottom w:val="none" w:sz="0" w:space="0" w:color="auto"/>
                            <w:right w:val="none" w:sz="0" w:space="0" w:color="auto"/>
                          </w:divBdr>
                        </w:div>
                        <w:div w:id="1870796758">
                          <w:marLeft w:val="0"/>
                          <w:marRight w:val="0"/>
                          <w:marTop w:val="0"/>
                          <w:marBottom w:val="0"/>
                          <w:divBdr>
                            <w:top w:val="none" w:sz="0" w:space="0" w:color="auto"/>
                            <w:left w:val="none" w:sz="0" w:space="0" w:color="auto"/>
                            <w:bottom w:val="none" w:sz="0" w:space="0" w:color="auto"/>
                            <w:right w:val="none" w:sz="0" w:space="0" w:color="auto"/>
                          </w:divBdr>
                        </w:div>
                        <w:div w:id="1916544697">
                          <w:marLeft w:val="0"/>
                          <w:marRight w:val="0"/>
                          <w:marTop w:val="0"/>
                          <w:marBottom w:val="0"/>
                          <w:divBdr>
                            <w:top w:val="none" w:sz="0" w:space="0" w:color="auto"/>
                            <w:left w:val="none" w:sz="0" w:space="0" w:color="auto"/>
                            <w:bottom w:val="none" w:sz="0" w:space="0" w:color="auto"/>
                            <w:right w:val="none" w:sz="0" w:space="0" w:color="auto"/>
                          </w:divBdr>
                        </w:div>
                        <w:div w:id="1944602908">
                          <w:marLeft w:val="0"/>
                          <w:marRight w:val="0"/>
                          <w:marTop w:val="0"/>
                          <w:marBottom w:val="0"/>
                          <w:divBdr>
                            <w:top w:val="none" w:sz="0" w:space="0" w:color="auto"/>
                            <w:left w:val="none" w:sz="0" w:space="0" w:color="auto"/>
                            <w:bottom w:val="none" w:sz="0" w:space="0" w:color="auto"/>
                            <w:right w:val="none" w:sz="0" w:space="0" w:color="auto"/>
                          </w:divBdr>
                        </w:div>
                        <w:div w:id="1949466064">
                          <w:marLeft w:val="0"/>
                          <w:marRight w:val="0"/>
                          <w:marTop w:val="0"/>
                          <w:marBottom w:val="0"/>
                          <w:divBdr>
                            <w:top w:val="none" w:sz="0" w:space="0" w:color="auto"/>
                            <w:left w:val="none" w:sz="0" w:space="0" w:color="auto"/>
                            <w:bottom w:val="none" w:sz="0" w:space="0" w:color="auto"/>
                            <w:right w:val="none" w:sz="0" w:space="0" w:color="auto"/>
                          </w:divBdr>
                        </w:div>
                        <w:div w:id="1978752643">
                          <w:marLeft w:val="0"/>
                          <w:marRight w:val="0"/>
                          <w:marTop w:val="0"/>
                          <w:marBottom w:val="0"/>
                          <w:divBdr>
                            <w:top w:val="none" w:sz="0" w:space="0" w:color="auto"/>
                            <w:left w:val="none" w:sz="0" w:space="0" w:color="auto"/>
                            <w:bottom w:val="none" w:sz="0" w:space="0" w:color="auto"/>
                            <w:right w:val="none" w:sz="0" w:space="0" w:color="auto"/>
                          </w:divBdr>
                        </w:div>
                        <w:div w:id="1989935911">
                          <w:marLeft w:val="0"/>
                          <w:marRight w:val="0"/>
                          <w:marTop w:val="0"/>
                          <w:marBottom w:val="0"/>
                          <w:divBdr>
                            <w:top w:val="none" w:sz="0" w:space="0" w:color="auto"/>
                            <w:left w:val="none" w:sz="0" w:space="0" w:color="auto"/>
                            <w:bottom w:val="none" w:sz="0" w:space="0" w:color="auto"/>
                            <w:right w:val="none" w:sz="0" w:space="0" w:color="auto"/>
                          </w:divBdr>
                        </w:div>
                        <w:div w:id="2029016059">
                          <w:marLeft w:val="0"/>
                          <w:marRight w:val="0"/>
                          <w:marTop w:val="0"/>
                          <w:marBottom w:val="0"/>
                          <w:divBdr>
                            <w:top w:val="none" w:sz="0" w:space="0" w:color="auto"/>
                            <w:left w:val="none" w:sz="0" w:space="0" w:color="auto"/>
                            <w:bottom w:val="none" w:sz="0" w:space="0" w:color="auto"/>
                            <w:right w:val="none" w:sz="0" w:space="0" w:color="auto"/>
                          </w:divBdr>
                        </w:div>
                        <w:div w:id="2071339913">
                          <w:marLeft w:val="0"/>
                          <w:marRight w:val="0"/>
                          <w:marTop w:val="0"/>
                          <w:marBottom w:val="0"/>
                          <w:divBdr>
                            <w:top w:val="none" w:sz="0" w:space="0" w:color="auto"/>
                            <w:left w:val="none" w:sz="0" w:space="0" w:color="auto"/>
                            <w:bottom w:val="none" w:sz="0" w:space="0" w:color="auto"/>
                            <w:right w:val="none" w:sz="0" w:space="0" w:color="auto"/>
                          </w:divBdr>
                        </w:div>
                        <w:div w:id="211177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3239">
              <w:marLeft w:val="0"/>
              <w:marRight w:val="0"/>
              <w:marTop w:val="0"/>
              <w:marBottom w:val="0"/>
              <w:divBdr>
                <w:top w:val="none" w:sz="0" w:space="0" w:color="auto"/>
                <w:left w:val="none" w:sz="0" w:space="0" w:color="auto"/>
                <w:bottom w:val="none" w:sz="0" w:space="0" w:color="auto"/>
                <w:right w:val="none" w:sz="0" w:space="0" w:color="auto"/>
              </w:divBdr>
              <w:divsChild>
                <w:div w:id="501940263">
                  <w:marLeft w:val="0"/>
                  <w:marRight w:val="0"/>
                  <w:marTop w:val="0"/>
                  <w:marBottom w:val="0"/>
                  <w:divBdr>
                    <w:top w:val="none" w:sz="0" w:space="0" w:color="auto"/>
                    <w:left w:val="none" w:sz="0" w:space="0" w:color="auto"/>
                    <w:bottom w:val="none" w:sz="0" w:space="0" w:color="auto"/>
                    <w:right w:val="none" w:sz="0" w:space="0" w:color="auto"/>
                  </w:divBdr>
                  <w:divsChild>
                    <w:div w:id="388308828">
                      <w:marLeft w:val="0"/>
                      <w:marRight w:val="0"/>
                      <w:marTop w:val="0"/>
                      <w:marBottom w:val="0"/>
                      <w:divBdr>
                        <w:top w:val="none" w:sz="0" w:space="0" w:color="auto"/>
                        <w:left w:val="none" w:sz="0" w:space="0" w:color="auto"/>
                        <w:bottom w:val="none" w:sz="0" w:space="0" w:color="auto"/>
                        <w:right w:val="none" w:sz="0" w:space="0" w:color="auto"/>
                      </w:divBdr>
                      <w:divsChild>
                        <w:div w:id="85807281">
                          <w:marLeft w:val="0"/>
                          <w:marRight w:val="0"/>
                          <w:marTop w:val="0"/>
                          <w:marBottom w:val="0"/>
                          <w:divBdr>
                            <w:top w:val="none" w:sz="0" w:space="0" w:color="auto"/>
                            <w:left w:val="none" w:sz="0" w:space="0" w:color="auto"/>
                            <w:bottom w:val="none" w:sz="0" w:space="0" w:color="auto"/>
                            <w:right w:val="none" w:sz="0" w:space="0" w:color="auto"/>
                          </w:divBdr>
                        </w:div>
                        <w:div w:id="128598637">
                          <w:marLeft w:val="0"/>
                          <w:marRight w:val="0"/>
                          <w:marTop w:val="0"/>
                          <w:marBottom w:val="0"/>
                          <w:divBdr>
                            <w:top w:val="none" w:sz="0" w:space="0" w:color="auto"/>
                            <w:left w:val="none" w:sz="0" w:space="0" w:color="auto"/>
                            <w:bottom w:val="none" w:sz="0" w:space="0" w:color="auto"/>
                            <w:right w:val="none" w:sz="0" w:space="0" w:color="auto"/>
                          </w:divBdr>
                        </w:div>
                        <w:div w:id="141582707">
                          <w:marLeft w:val="0"/>
                          <w:marRight w:val="0"/>
                          <w:marTop w:val="0"/>
                          <w:marBottom w:val="0"/>
                          <w:divBdr>
                            <w:top w:val="none" w:sz="0" w:space="0" w:color="auto"/>
                            <w:left w:val="none" w:sz="0" w:space="0" w:color="auto"/>
                            <w:bottom w:val="none" w:sz="0" w:space="0" w:color="auto"/>
                            <w:right w:val="none" w:sz="0" w:space="0" w:color="auto"/>
                          </w:divBdr>
                        </w:div>
                        <w:div w:id="174198157">
                          <w:marLeft w:val="0"/>
                          <w:marRight w:val="0"/>
                          <w:marTop w:val="0"/>
                          <w:marBottom w:val="0"/>
                          <w:divBdr>
                            <w:top w:val="none" w:sz="0" w:space="0" w:color="auto"/>
                            <w:left w:val="none" w:sz="0" w:space="0" w:color="auto"/>
                            <w:bottom w:val="none" w:sz="0" w:space="0" w:color="auto"/>
                            <w:right w:val="none" w:sz="0" w:space="0" w:color="auto"/>
                          </w:divBdr>
                        </w:div>
                        <w:div w:id="191919922">
                          <w:marLeft w:val="0"/>
                          <w:marRight w:val="0"/>
                          <w:marTop w:val="0"/>
                          <w:marBottom w:val="0"/>
                          <w:divBdr>
                            <w:top w:val="none" w:sz="0" w:space="0" w:color="auto"/>
                            <w:left w:val="none" w:sz="0" w:space="0" w:color="auto"/>
                            <w:bottom w:val="none" w:sz="0" w:space="0" w:color="auto"/>
                            <w:right w:val="none" w:sz="0" w:space="0" w:color="auto"/>
                          </w:divBdr>
                        </w:div>
                        <w:div w:id="213346723">
                          <w:marLeft w:val="0"/>
                          <w:marRight w:val="0"/>
                          <w:marTop w:val="0"/>
                          <w:marBottom w:val="0"/>
                          <w:divBdr>
                            <w:top w:val="none" w:sz="0" w:space="0" w:color="auto"/>
                            <w:left w:val="none" w:sz="0" w:space="0" w:color="auto"/>
                            <w:bottom w:val="none" w:sz="0" w:space="0" w:color="auto"/>
                            <w:right w:val="none" w:sz="0" w:space="0" w:color="auto"/>
                          </w:divBdr>
                        </w:div>
                        <w:div w:id="214898555">
                          <w:marLeft w:val="0"/>
                          <w:marRight w:val="0"/>
                          <w:marTop w:val="0"/>
                          <w:marBottom w:val="0"/>
                          <w:divBdr>
                            <w:top w:val="none" w:sz="0" w:space="0" w:color="auto"/>
                            <w:left w:val="none" w:sz="0" w:space="0" w:color="auto"/>
                            <w:bottom w:val="none" w:sz="0" w:space="0" w:color="auto"/>
                            <w:right w:val="none" w:sz="0" w:space="0" w:color="auto"/>
                          </w:divBdr>
                        </w:div>
                        <w:div w:id="242030602">
                          <w:marLeft w:val="0"/>
                          <w:marRight w:val="0"/>
                          <w:marTop w:val="0"/>
                          <w:marBottom w:val="0"/>
                          <w:divBdr>
                            <w:top w:val="none" w:sz="0" w:space="0" w:color="auto"/>
                            <w:left w:val="none" w:sz="0" w:space="0" w:color="auto"/>
                            <w:bottom w:val="none" w:sz="0" w:space="0" w:color="auto"/>
                            <w:right w:val="none" w:sz="0" w:space="0" w:color="auto"/>
                          </w:divBdr>
                        </w:div>
                        <w:div w:id="318731538">
                          <w:marLeft w:val="0"/>
                          <w:marRight w:val="0"/>
                          <w:marTop w:val="0"/>
                          <w:marBottom w:val="0"/>
                          <w:divBdr>
                            <w:top w:val="none" w:sz="0" w:space="0" w:color="auto"/>
                            <w:left w:val="none" w:sz="0" w:space="0" w:color="auto"/>
                            <w:bottom w:val="none" w:sz="0" w:space="0" w:color="auto"/>
                            <w:right w:val="none" w:sz="0" w:space="0" w:color="auto"/>
                          </w:divBdr>
                        </w:div>
                        <w:div w:id="351999747">
                          <w:marLeft w:val="0"/>
                          <w:marRight w:val="0"/>
                          <w:marTop w:val="0"/>
                          <w:marBottom w:val="0"/>
                          <w:divBdr>
                            <w:top w:val="none" w:sz="0" w:space="0" w:color="auto"/>
                            <w:left w:val="none" w:sz="0" w:space="0" w:color="auto"/>
                            <w:bottom w:val="none" w:sz="0" w:space="0" w:color="auto"/>
                            <w:right w:val="none" w:sz="0" w:space="0" w:color="auto"/>
                          </w:divBdr>
                        </w:div>
                        <w:div w:id="436869888">
                          <w:marLeft w:val="0"/>
                          <w:marRight w:val="0"/>
                          <w:marTop w:val="0"/>
                          <w:marBottom w:val="0"/>
                          <w:divBdr>
                            <w:top w:val="none" w:sz="0" w:space="0" w:color="auto"/>
                            <w:left w:val="none" w:sz="0" w:space="0" w:color="auto"/>
                            <w:bottom w:val="none" w:sz="0" w:space="0" w:color="auto"/>
                            <w:right w:val="none" w:sz="0" w:space="0" w:color="auto"/>
                          </w:divBdr>
                        </w:div>
                        <w:div w:id="491458584">
                          <w:marLeft w:val="0"/>
                          <w:marRight w:val="0"/>
                          <w:marTop w:val="0"/>
                          <w:marBottom w:val="0"/>
                          <w:divBdr>
                            <w:top w:val="none" w:sz="0" w:space="0" w:color="auto"/>
                            <w:left w:val="none" w:sz="0" w:space="0" w:color="auto"/>
                            <w:bottom w:val="none" w:sz="0" w:space="0" w:color="auto"/>
                            <w:right w:val="none" w:sz="0" w:space="0" w:color="auto"/>
                          </w:divBdr>
                        </w:div>
                        <w:div w:id="616717929">
                          <w:marLeft w:val="0"/>
                          <w:marRight w:val="0"/>
                          <w:marTop w:val="0"/>
                          <w:marBottom w:val="0"/>
                          <w:divBdr>
                            <w:top w:val="none" w:sz="0" w:space="0" w:color="auto"/>
                            <w:left w:val="none" w:sz="0" w:space="0" w:color="auto"/>
                            <w:bottom w:val="none" w:sz="0" w:space="0" w:color="auto"/>
                            <w:right w:val="none" w:sz="0" w:space="0" w:color="auto"/>
                          </w:divBdr>
                        </w:div>
                        <w:div w:id="719061484">
                          <w:marLeft w:val="0"/>
                          <w:marRight w:val="0"/>
                          <w:marTop w:val="0"/>
                          <w:marBottom w:val="0"/>
                          <w:divBdr>
                            <w:top w:val="none" w:sz="0" w:space="0" w:color="auto"/>
                            <w:left w:val="none" w:sz="0" w:space="0" w:color="auto"/>
                            <w:bottom w:val="none" w:sz="0" w:space="0" w:color="auto"/>
                            <w:right w:val="none" w:sz="0" w:space="0" w:color="auto"/>
                          </w:divBdr>
                        </w:div>
                        <w:div w:id="720788877">
                          <w:marLeft w:val="0"/>
                          <w:marRight w:val="0"/>
                          <w:marTop w:val="0"/>
                          <w:marBottom w:val="0"/>
                          <w:divBdr>
                            <w:top w:val="none" w:sz="0" w:space="0" w:color="auto"/>
                            <w:left w:val="none" w:sz="0" w:space="0" w:color="auto"/>
                            <w:bottom w:val="none" w:sz="0" w:space="0" w:color="auto"/>
                            <w:right w:val="none" w:sz="0" w:space="0" w:color="auto"/>
                          </w:divBdr>
                        </w:div>
                        <w:div w:id="726799135">
                          <w:marLeft w:val="0"/>
                          <w:marRight w:val="0"/>
                          <w:marTop w:val="0"/>
                          <w:marBottom w:val="0"/>
                          <w:divBdr>
                            <w:top w:val="none" w:sz="0" w:space="0" w:color="auto"/>
                            <w:left w:val="none" w:sz="0" w:space="0" w:color="auto"/>
                            <w:bottom w:val="none" w:sz="0" w:space="0" w:color="auto"/>
                            <w:right w:val="none" w:sz="0" w:space="0" w:color="auto"/>
                          </w:divBdr>
                        </w:div>
                        <w:div w:id="754520945">
                          <w:marLeft w:val="0"/>
                          <w:marRight w:val="0"/>
                          <w:marTop w:val="0"/>
                          <w:marBottom w:val="0"/>
                          <w:divBdr>
                            <w:top w:val="none" w:sz="0" w:space="0" w:color="auto"/>
                            <w:left w:val="none" w:sz="0" w:space="0" w:color="auto"/>
                            <w:bottom w:val="none" w:sz="0" w:space="0" w:color="auto"/>
                            <w:right w:val="none" w:sz="0" w:space="0" w:color="auto"/>
                          </w:divBdr>
                        </w:div>
                        <w:div w:id="882062571">
                          <w:marLeft w:val="0"/>
                          <w:marRight w:val="0"/>
                          <w:marTop w:val="0"/>
                          <w:marBottom w:val="0"/>
                          <w:divBdr>
                            <w:top w:val="none" w:sz="0" w:space="0" w:color="auto"/>
                            <w:left w:val="none" w:sz="0" w:space="0" w:color="auto"/>
                            <w:bottom w:val="none" w:sz="0" w:space="0" w:color="auto"/>
                            <w:right w:val="none" w:sz="0" w:space="0" w:color="auto"/>
                          </w:divBdr>
                        </w:div>
                        <w:div w:id="909313338">
                          <w:marLeft w:val="0"/>
                          <w:marRight w:val="0"/>
                          <w:marTop w:val="0"/>
                          <w:marBottom w:val="0"/>
                          <w:divBdr>
                            <w:top w:val="none" w:sz="0" w:space="0" w:color="auto"/>
                            <w:left w:val="none" w:sz="0" w:space="0" w:color="auto"/>
                            <w:bottom w:val="none" w:sz="0" w:space="0" w:color="auto"/>
                            <w:right w:val="none" w:sz="0" w:space="0" w:color="auto"/>
                          </w:divBdr>
                        </w:div>
                        <w:div w:id="1009212800">
                          <w:marLeft w:val="0"/>
                          <w:marRight w:val="0"/>
                          <w:marTop w:val="0"/>
                          <w:marBottom w:val="0"/>
                          <w:divBdr>
                            <w:top w:val="none" w:sz="0" w:space="0" w:color="auto"/>
                            <w:left w:val="none" w:sz="0" w:space="0" w:color="auto"/>
                            <w:bottom w:val="none" w:sz="0" w:space="0" w:color="auto"/>
                            <w:right w:val="none" w:sz="0" w:space="0" w:color="auto"/>
                          </w:divBdr>
                        </w:div>
                        <w:div w:id="1013265470">
                          <w:marLeft w:val="0"/>
                          <w:marRight w:val="0"/>
                          <w:marTop w:val="0"/>
                          <w:marBottom w:val="0"/>
                          <w:divBdr>
                            <w:top w:val="none" w:sz="0" w:space="0" w:color="auto"/>
                            <w:left w:val="none" w:sz="0" w:space="0" w:color="auto"/>
                            <w:bottom w:val="none" w:sz="0" w:space="0" w:color="auto"/>
                            <w:right w:val="none" w:sz="0" w:space="0" w:color="auto"/>
                          </w:divBdr>
                        </w:div>
                        <w:div w:id="1068302985">
                          <w:marLeft w:val="0"/>
                          <w:marRight w:val="0"/>
                          <w:marTop w:val="0"/>
                          <w:marBottom w:val="0"/>
                          <w:divBdr>
                            <w:top w:val="none" w:sz="0" w:space="0" w:color="auto"/>
                            <w:left w:val="none" w:sz="0" w:space="0" w:color="auto"/>
                            <w:bottom w:val="none" w:sz="0" w:space="0" w:color="auto"/>
                            <w:right w:val="none" w:sz="0" w:space="0" w:color="auto"/>
                          </w:divBdr>
                        </w:div>
                        <w:div w:id="1137071217">
                          <w:marLeft w:val="0"/>
                          <w:marRight w:val="0"/>
                          <w:marTop w:val="0"/>
                          <w:marBottom w:val="0"/>
                          <w:divBdr>
                            <w:top w:val="none" w:sz="0" w:space="0" w:color="auto"/>
                            <w:left w:val="none" w:sz="0" w:space="0" w:color="auto"/>
                            <w:bottom w:val="none" w:sz="0" w:space="0" w:color="auto"/>
                            <w:right w:val="none" w:sz="0" w:space="0" w:color="auto"/>
                          </w:divBdr>
                        </w:div>
                        <w:div w:id="1248072702">
                          <w:marLeft w:val="0"/>
                          <w:marRight w:val="0"/>
                          <w:marTop w:val="0"/>
                          <w:marBottom w:val="0"/>
                          <w:divBdr>
                            <w:top w:val="none" w:sz="0" w:space="0" w:color="auto"/>
                            <w:left w:val="none" w:sz="0" w:space="0" w:color="auto"/>
                            <w:bottom w:val="none" w:sz="0" w:space="0" w:color="auto"/>
                            <w:right w:val="none" w:sz="0" w:space="0" w:color="auto"/>
                          </w:divBdr>
                        </w:div>
                        <w:div w:id="1337150427">
                          <w:marLeft w:val="0"/>
                          <w:marRight w:val="0"/>
                          <w:marTop w:val="0"/>
                          <w:marBottom w:val="0"/>
                          <w:divBdr>
                            <w:top w:val="none" w:sz="0" w:space="0" w:color="auto"/>
                            <w:left w:val="none" w:sz="0" w:space="0" w:color="auto"/>
                            <w:bottom w:val="none" w:sz="0" w:space="0" w:color="auto"/>
                            <w:right w:val="none" w:sz="0" w:space="0" w:color="auto"/>
                          </w:divBdr>
                        </w:div>
                        <w:div w:id="1374039754">
                          <w:marLeft w:val="0"/>
                          <w:marRight w:val="0"/>
                          <w:marTop w:val="0"/>
                          <w:marBottom w:val="0"/>
                          <w:divBdr>
                            <w:top w:val="none" w:sz="0" w:space="0" w:color="auto"/>
                            <w:left w:val="none" w:sz="0" w:space="0" w:color="auto"/>
                            <w:bottom w:val="none" w:sz="0" w:space="0" w:color="auto"/>
                            <w:right w:val="none" w:sz="0" w:space="0" w:color="auto"/>
                          </w:divBdr>
                        </w:div>
                        <w:div w:id="1389305497">
                          <w:marLeft w:val="0"/>
                          <w:marRight w:val="0"/>
                          <w:marTop w:val="0"/>
                          <w:marBottom w:val="0"/>
                          <w:divBdr>
                            <w:top w:val="none" w:sz="0" w:space="0" w:color="auto"/>
                            <w:left w:val="none" w:sz="0" w:space="0" w:color="auto"/>
                            <w:bottom w:val="none" w:sz="0" w:space="0" w:color="auto"/>
                            <w:right w:val="none" w:sz="0" w:space="0" w:color="auto"/>
                          </w:divBdr>
                        </w:div>
                        <w:div w:id="1428186122">
                          <w:marLeft w:val="0"/>
                          <w:marRight w:val="0"/>
                          <w:marTop w:val="0"/>
                          <w:marBottom w:val="0"/>
                          <w:divBdr>
                            <w:top w:val="none" w:sz="0" w:space="0" w:color="auto"/>
                            <w:left w:val="none" w:sz="0" w:space="0" w:color="auto"/>
                            <w:bottom w:val="none" w:sz="0" w:space="0" w:color="auto"/>
                            <w:right w:val="none" w:sz="0" w:space="0" w:color="auto"/>
                          </w:divBdr>
                        </w:div>
                        <w:div w:id="1449352656">
                          <w:marLeft w:val="0"/>
                          <w:marRight w:val="0"/>
                          <w:marTop w:val="0"/>
                          <w:marBottom w:val="0"/>
                          <w:divBdr>
                            <w:top w:val="none" w:sz="0" w:space="0" w:color="auto"/>
                            <w:left w:val="none" w:sz="0" w:space="0" w:color="auto"/>
                            <w:bottom w:val="none" w:sz="0" w:space="0" w:color="auto"/>
                            <w:right w:val="none" w:sz="0" w:space="0" w:color="auto"/>
                          </w:divBdr>
                        </w:div>
                        <w:div w:id="1544367992">
                          <w:marLeft w:val="0"/>
                          <w:marRight w:val="0"/>
                          <w:marTop w:val="0"/>
                          <w:marBottom w:val="0"/>
                          <w:divBdr>
                            <w:top w:val="none" w:sz="0" w:space="0" w:color="auto"/>
                            <w:left w:val="none" w:sz="0" w:space="0" w:color="auto"/>
                            <w:bottom w:val="none" w:sz="0" w:space="0" w:color="auto"/>
                            <w:right w:val="none" w:sz="0" w:space="0" w:color="auto"/>
                          </w:divBdr>
                        </w:div>
                        <w:div w:id="1564557598">
                          <w:marLeft w:val="0"/>
                          <w:marRight w:val="0"/>
                          <w:marTop w:val="0"/>
                          <w:marBottom w:val="0"/>
                          <w:divBdr>
                            <w:top w:val="none" w:sz="0" w:space="0" w:color="auto"/>
                            <w:left w:val="none" w:sz="0" w:space="0" w:color="auto"/>
                            <w:bottom w:val="none" w:sz="0" w:space="0" w:color="auto"/>
                            <w:right w:val="none" w:sz="0" w:space="0" w:color="auto"/>
                          </w:divBdr>
                        </w:div>
                        <w:div w:id="1612320106">
                          <w:marLeft w:val="0"/>
                          <w:marRight w:val="0"/>
                          <w:marTop w:val="0"/>
                          <w:marBottom w:val="0"/>
                          <w:divBdr>
                            <w:top w:val="none" w:sz="0" w:space="0" w:color="auto"/>
                            <w:left w:val="none" w:sz="0" w:space="0" w:color="auto"/>
                            <w:bottom w:val="none" w:sz="0" w:space="0" w:color="auto"/>
                            <w:right w:val="none" w:sz="0" w:space="0" w:color="auto"/>
                          </w:divBdr>
                        </w:div>
                        <w:div w:id="1615669857">
                          <w:marLeft w:val="0"/>
                          <w:marRight w:val="0"/>
                          <w:marTop w:val="0"/>
                          <w:marBottom w:val="0"/>
                          <w:divBdr>
                            <w:top w:val="none" w:sz="0" w:space="0" w:color="auto"/>
                            <w:left w:val="none" w:sz="0" w:space="0" w:color="auto"/>
                            <w:bottom w:val="none" w:sz="0" w:space="0" w:color="auto"/>
                            <w:right w:val="none" w:sz="0" w:space="0" w:color="auto"/>
                          </w:divBdr>
                        </w:div>
                        <w:div w:id="1645968879">
                          <w:marLeft w:val="0"/>
                          <w:marRight w:val="0"/>
                          <w:marTop w:val="0"/>
                          <w:marBottom w:val="0"/>
                          <w:divBdr>
                            <w:top w:val="none" w:sz="0" w:space="0" w:color="auto"/>
                            <w:left w:val="none" w:sz="0" w:space="0" w:color="auto"/>
                            <w:bottom w:val="none" w:sz="0" w:space="0" w:color="auto"/>
                            <w:right w:val="none" w:sz="0" w:space="0" w:color="auto"/>
                          </w:divBdr>
                        </w:div>
                        <w:div w:id="1647589784">
                          <w:marLeft w:val="0"/>
                          <w:marRight w:val="0"/>
                          <w:marTop w:val="0"/>
                          <w:marBottom w:val="0"/>
                          <w:divBdr>
                            <w:top w:val="none" w:sz="0" w:space="0" w:color="auto"/>
                            <w:left w:val="none" w:sz="0" w:space="0" w:color="auto"/>
                            <w:bottom w:val="none" w:sz="0" w:space="0" w:color="auto"/>
                            <w:right w:val="none" w:sz="0" w:space="0" w:color="auto"/>
                          </w:divBdr>
                        </w:div>
                        <w:div w:id="1651329018">
                          <w:marLeft w:val="0"/>
                          <w:marRight w:val="0"/>
                          <w:marTop w:val="0"/>
                          <w:marBottom w:val="0"/>
                          <w:divBdr>
                            <w:top w:val="none" w:sz="0" w:space="0" w:color="auto"/>
                            <w:left w:val="none" w:sz="0" w:space="0" w:color="auto"/>
                            <w:bottom w:val="none" w:sz="0" w:space="0" w:color="auto"/>
                            <w:right w:val="none" w:sz="0" w:space="0" w:color="auto"/>
                          </w:divBdr>
                        </w:div>
                        <w:div w:id="1661621229">
                          <w:marLeft w:val="0"/>
                          <w:marRight w:val="0"/>
                          <w:marTop w:val="0"/>
                          <w:marBottom w:val="0"/>
                          <w:divBdr>
                            <w:top w:val="none" w:sz="0" w:space="0" w:color="auto"/>
                            <w:left w:val="none" w:sz="0" w:space="0" w:color="auto"/>
                            <w:bottom w:val="none" w:sz="0" w:space="0" w:color="auto"/>
                            <w:right w:val="none" w:sz="0" w:space="0" w:color="auto"/>
                          </w:divBdr>
                        </w:div>
                        <w:div w:id="1757553885">
                          <w:marLeft w:val="0"/>
                          <w:marRight w:val="0"/>
                          <w:marTop w:val="0"/>
                          <w:marBottom w:val="0"/>
                          <w:divBdr>
                            <w:top w:val="none" w:sz="0" w:space="0" w:color="auto"/>
                            <w:left w:val="none" w:sz="0" w:space="0" w:color="auto"/>
                            <w:bottom w:val="none" w:sz="0" w:space="0" w:color="auto"/>
                            <w:right w:val="none" w:sz="0" w:space="0" w:color="auto"/>
                          </w:divBdr>
                        </w:div>
                        <w:div w:id="1821193996">
                          <w:marLeft w:val="0"/>
                          <w:marRight w:val="0"/>
                          <w:marTop w:val="0"/>
                          <w:marBottom w:val="0"/>
                          <w:divBdr>
                            <w:top w:val="none" w:sz="0" w:space="0" w:color="auto"/>
                            <w:left w:val="none" w:sz="0" w:space="0" w:color="auto"/>
                            <w:bottom w:val="none" w:sz="0" w:space="0" w:color="auto"/>
                            <w:right w:val="none" w:sz="0" w:space="0" w:color="auto"/>
                          </w:divBdr>
                        </w:div>
                        <w:div w:id="1824271699">
                          <w:marLeft w:val="0"/>
                          <w:marRight w:val="0"/>
                          <w:marTop w:val="0"/>
                          <w:marBottom w:val="0"/>
                          <w:divBdr>
                            <w:top w:val="none" w:sz="0" w:space="0" w:color="auto"/>
                            <w:left w:val="none" w:sz="0" w:space="0" w:color="auto"/>
                            <w:bottom w:val="none" w:sz="0" w:space="0" w:color="auto"/>
                            <w:right w:val="none" w:sz="0" w:space="0" w:color="auto"/>
                          </w:divBdr>
                        </w:div>
                        <w:div w:id="1829396093">
                          <w:marLeft w:val="0"/>
                          <w:marRight w:val="0"/>
                          <w:marTop w:val="0"/>
                          <w:marBottom w:val="0"/>
                          <w:divBdr>
                            <w:top w:val="none" w:sz="0" w:space="0" w:color="auto"/>
                            <w:left w:val="none" w:sz="0" w:space="0" w:color="auto"/>
                            <w:bottom w:val="none" w:sz="0" w:space="0" w:color="auto"/>
                            <w:right w:val="none" w:sz="0" w:space="0" w:color="auto"/>
                          </w:divBdr>
                        </w:div>
                        <w:div w:id="1872302532">
                          <w:marLeft w:val="0"/>
                          <w:marRight w:val="0"/>
                          <w:marTop w:val="0"/>
                          <w:marBottom w:val="0"/>
                          <w:divBdr>
                            <w:top w:val="none" w:sz="0" w:space="0" w:color="auto"/>
                            <w:left w:val="none" w:sz="0" w:space="0" w:color="auto"/>
                            <w:bottom w:val="none" w:sz="0" w:space="0" w:color="auto"/>
                            <w:right w:val="none" w:sz="0" w:space="0" w:color="auto"/>
                          </w:divBdr>
                        </w:div>
                        <w:div w:id="1927835054">
                          <w:marLeft w:val="0"/>
                          <w:marRight w:val="0"/>
                          <w:marTop w:val="0"/>
                          <w:marBottom w:val="0"/>
                          <w:divBdr>
                            <w:top w:val="none" w:sz="0" w:space="0" w:color="auto"/>
                            <w:left w:val="none" w:sz="0" w:space="0" w:color="auto"/>
                            <w:bottom w:val="none" w:sz="0" w:space="0" w:color="auto"/>
                            <w:right w:val="none" w:sz="0" w:space="0" w:color="auto"/>
                          </w:divBdr>
                        </w:div>
                        <w:div w:id="1979412514">
                          <w:marLeft w:val="0"/>
                          <w:marRight w:val="0"/>
                          <w:marTop w:val="0"/>
                          <w:marBottom w:val="0"/>
                          <w:divBdr>
                            <w:top w:val="none" w:sz="0" w:space="0" w:color="auto"/>
                            <w:left w:val="none" w:sz="0" w:space="0" w:color="auto"/>
                            <w:bottom w:val="none" w:sz="0" w:space="0" w:color="auto"/>
                            <w:right w:val="none" w:sz="0" w:space="0" w:color="auto"/>
                          </w:divBdr>
                        </w:div>
                        <w:div w:id="2037077999">
                          <w:marLeft w:val="0"/>
                          <w:marRight w:val="0"/>
                          <w:marTop w:val="0"/>
                          <w:marBottom w:val="0"/>
                          <w:divBdr>
                            <w:top w:val="none" w:sz="0" w:space="0" w:color="auto"/>
                            <w:left w:val="none" w:sz="0" w:space="0" w:color="auto"/>
                            <w:bottom w:val="none" w:sz="0" w:space="0" w:color="auto"/>
                            <w:right w:val="none" w:sz="0" w:space="0" w:color="auto"/>
                          </w:divBdr>
                        </w:div>
                        <w:div w:id="20818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134099">
          <w:marLeft w:val="0"/>
          <w:marRight w:val="0"/>
          <w:marTop w:val="0"/>
          <w:marBottom w:val="0"/>
          <w:divBdr>
            <w:top w:val="none" w:sz="0" w:space="0" w:color="auto"/>
            <w:left w:val="none" w:sz="0" w:space="0" w:color="auto"/>
            <w:bottom w:val="none" w:sz="0" w:space="0" w:color="auto"/>
            <w:right w:val="none" w:sz="0" w:space="0" w:color="auto"/>
          </w:divBdr>
        </w:div>
      </w:divsChild>
    </w:div>
    <w:div w:id="998581853">
      <w:bodyDiv w:val="1"/>
      <w:marLeft w:val="0"/>
      <w:marRight w:val="0"/>
      <w:marTop w:val="0"/>
      <w:marBottom w:val="0"/>
      <w:divBdr>
        <w:top w:val="none" w:sz="0" w:space="0" w:color="auto"/>
        <w:left w:val="none" w:sz="0" w:space="0" w:color="auto"/>
        <w:bottom w:val="none" w:sz="0" w:space="0" w:color="auto"/>
        <w:right w:val="none" w:sz="0" w:space="0" w:color="auto"/>
      </w:divBdr>
      <w:divsChild>
        <w:div w:id="5400297">
          <w:marLeft w:val="0"/>
          <w:marRight w:val="0"/>
          <w:marTop w:val="0"/>
          <w:marBottom w:val="0"/>
          <w:divBdr>
            <w:top w:val="none" w:sz="0" w:space="0" w:color="auto"/>
            <w:left w:val="none" w:sz="0" w:space="0" w:color="auto"/>
            <w:bottom w:val="none" w:sz="0" w:space="0" w:color="auto"/>
            <w:right w:val="none" w:sz="0" w:space="0" w:color="auto"/>
          </w:divBdr>
        </w:div>
        <w:div w:id="54592014">
          <w:marLeft w:val="0"/>
          <w:marRight w:val="0"/>
          <w:marTop w:val="0"/>
          <w:marBottom w:val="0"/>
          <w:divBdr>
            <w:top w:val="none" w:sz="0" w:space="0" w:color="auto"/>
            <w:left w:val="none" w:sz="0" w:space="0" w:color="auto"/>
            <w:bottom w:val="none" w:sz="0" w:space="0" w:color="auto"/>
            <w:right w:val="none" w:sz="0" w:space="0" w:color="auto"/>
          </w:divBdr>
        </w:div>
        <w:div w:id="66197751">
          <w:marLeft w:val="0"/>
          <w:marRight w:val="0"/>
          <w:marTop w:val="0"/>
          <w:marBottom w:val="0"/>
          <w:divBdr>
            <w:top w:val="none" w:sz="0" w:space="0" w:color="auto"/>
            <w:left w:val="none" w:sz="0" w:space="0" w:color="auto"/>
            <w:bottom w:val="none" w:sz="0" w:space="0" w:color="auto"/>
            <w:right w:val="none" w:sz="0" w:space="0" w:color="auto"/>
          </w:divBdr>
        </w:div>
        <w:div w:id="72044827">
          <w:marLeft w:val="0"/>
          <w:marRight w:val="0"/>
          <w:marTop w:val="0"/>
          <w:marBottom w:val="0"/>
          <w:divBdr>
            <w:top w:val="none" w:sz="0" w:space="0" w:color="auto"/>
            <w:left w:val="none" w:sz="0" w:space="0" w:color="auto"/>
            <w:bottom w:val="none" w:sz="0" w:space="0" w:color="auto"/>
            <w:right w:val="none" w:sz="0" w:space="0" w:color="auto"/>
          </w:divBdr>
        </w:div>
        <w:div w:id="83497466">
          <w:marLeft w:val="0"/>
          <w:marRight w:val="0"/>
          <w:marTop w:val="0"/>
          <w:marBottom w:val="0"/>
          <w:divBdr>
            <w:top w:val="none" w:sz="0" w:space="0" w:color="auto"/>
            <w:left w:val="none" w:sz="0" w:space="0" w:color="auto"/>
            <w:bottom w:val="none" w:sz="0" w:space="0" w:color="auto"/>
            <w:right w:val="none" w:sz="0" w:space="0" w:color="auto"/>
          </w:divBdr>
        </w:div>
        <w:div w:id="90469406">
          <w:marLeft w:val="0"/>
          <w:marRight w:val="0"/>
          <w:marTop w:val="0"/>
          <w:marBottom w:val="0"/>
          <w:divBdr>
            <w:top w:val="none" w:sz="0" w:space="0" w:color="auto"/>
            <w:left w:val="none" w:sz="0" w:space="0" w:color="auto"/>
            <w:bottom w:val="none" w:sz="0" w:space="0" w:color="auto"/>
            <w:right w:val="none" w:sz="0" w:space="0" w:color="auto"/>
          </w:divBdr>
        </w:div>
        <w:div w:id="197008833">
          <w:marLeft w:val="0"/>
          <w:marRight w:val="0"/>
          <w:marTop w:val="0"/>
          <w:marBottom w:val="0"/>
          <w:divBdr>
            <w:top w:val="none" w:sz="0" w:space="0" w:color="auto"/>
            <w:left w:val="none" w:sz="0" w:space="0" w:color="auto"/>
            <w:bottom w:val="none" w:sz="0" w:space="0" w:color="auto"/>
            <w:right w:val="none" w:sz="0" w:space="0" w:color="auto"/>
          </w:divBdr>
        </w:div>
        <w:div w:id="300883531">
          <w:marLeft w:val="0"/>
          <w:marRight w:val="0"/>
          <w:marTop w:val="0"/>
          <w:marBottom w:val="0"/>
          <w:divBdr>
            <w:top w:val="none" w:sz="0" w:space="0" w:color="auto"/>
            <w:left w:val="none" w:sz="0" w:space="0" w:color="auto"/>
            <w:bottom w:val="none" w:sz="0" w:space="0" w:color="auto"/>
            <w:right w:val="none" w:sz="0" w:space="0" w:color="auto"/>
          </w:divBdr>
        </w:div>
        <w:div w:id="304548257">
          <w:marLeft w:val="0"/>
          <w:marRight w:val="0"/>
          <w:marTop w:val="0"/>
          <w:marBottom w:val="0"/>
          <w:divBdr>
            <w:top w:val="none" w:sz="0" w:space="0" w:color="auto"/>
            <w:left w:val="none" w:sz="0" w:space="0" w:color="auto"/>
            <w:bottom w:val="none" w:sz="0" w:space="0" w:color="auto"/>
            <w:right w:val="none" w:sz="0" w:space="0" w:color="auto"/>
          </w:divBdr>
        </w:div>
        <w:div w:id="316963156">
          <w:marLeft w:val="0"/>
          <w:marRight w:val="0"/>
          <w:marTop w:val="0"/>
          <w:marBottom w:val="0"/>
          <w:divBdr>
            <w:top w:val="none" w:sz="0" w:space="0" w:color="auto"/>
            <w:left w:val="none" w:sz="0" w:space="0" w:color="auto"/>
            <w:bottom w:val="none" w:sz="0" w:space="0" w:color="auto"/>
            <w:right w:val="none" w:sz="0" w:space="0" w:color="auto"/>
          </w:divBdr>
        </w:div>
        <w:div w:id="319964016">
          <w:marLeft w:val="0"/>
          <w:marRight w:val="0"/>
          <w:marTop w:val="0"/>
          <w:marBottom w:val="0"/>
          <w:divBdr>
            <w:top w:val="none" w:sz="0" w:space="0" w:color="auto"/>
            <w:left w:val="none" w:sz="0" w:space="0" w:color="auto"/>
            <w:bottom w:val="none" w:sz="0" w:space="0" w:color="auto"/>
            <w:right w:val="none" w:sz="0" w:space="0" w:color="auto"/>
          </w:divBdr>
        </w:div>
        <w:div w:id="338239802">
          <w:marLeft w:val="0"/>
          <w:marRight w:val="0"/>
          <w:marTop w:val="0"/>
          <w:marBottom w:val="0"/>
          <w:divBdr>
            <w:top w:val="none" w:sz="0" w:space="0" w:color="auto"/>
            <w:left w:val="none" w:sz="0" w:space="0" w:color="auto"/>
            <w:bottom w:val="none" w:sz="0" w:space="0" w:color="auto"/>
            <w:right w:val="none" w:sz="0" w:space="0" w:color="auto"/>
          </w:divBdr>
        </w:div>
        <w:div w:id="350422356">
          <w:marLeft w:val="0"/>
          <w:marRight w:val="0"/>
          <w:marTop w:val="0"/>
          <w:marBottom w:val="0"/>
          <w:divBdr>
            <w:top w:val="none" w:sz="0" w:space="0" w:color="auto"/>
            <w:left w:val="none" w:sz="0" w:space="0" w:color="auto"/>
            <w:bottom w:val="none" w:sz="0" w:space="0" w:color="auto"/>
            <w:right w:val="none" w:sz="0" w:space="0" w:color="auto"/>
          </w:divBdr>
        </w:div>
        <w:div w:id="375131764">
          <w:marLeft w:val="0"/>
          <w:marRight w:val="0"/>
          <w:marTop w:val="0"/>
          <w:marBottom w:val="0"/>
          <w:divBdr>
            <w:top w:val="none" w:sz="0" w:space="0" w:color="auto"/>
            <w:left w:val="none" w:sz="0" w:space="0" w:color="auto"/>
            <w:bottom w:val="none" w:sz="0" w:space="0" w:color="auto"/>
            <w:right w:val="none" w:sz="0" w:space="0" w:color="auto"/>
          </w:divBdr>
        </w:div>
        <w:div w:id="383720523">
          <w:marLeft w:val="0"/>
          <w:marRight w:val="0"/>
          <w:marTop w:val="0"/>
          <w:marBottom w:val="0"/>
          <w:divBdr>
            <w:top w:val="none" w:sz="0" w:space="0" w:color="auto"/>
            <w:left w:val="none" w:sz="0" w:space="0" w:color="auto"/>
            <w:bottom w:val="none" w:sz="0" w:space="0" w:color="auto"/>
            <w:right w:val="none" w:sz="0" w:space="0" w:color="auto"/>
          </w:divBdr>
        </w:div>
        <w:div w:id="392237730">
          <w:marLeft w:val="0"/>
          <w:marRight w:val="0"/>
          <w:marTop w:val="0"/>
          <w:marBottom w:val="0"/>
          <w:divBdr>
            <w:top w:val="none" w:sz="0" w:space="0" w:color="auto"/>
            <w:left w:val="none" w:sz="0" w:space="0" w:color="auto"/>
            <w:bottom w:val="none" w:sz="0" w:space="0" w:color="auto"/>
            <w:right w:val="none" w:sz="0" w:space="0" w:color="auto"/>
          </w:divBdr>
        </w:div>
        <w:div w:id="414210897">
          <w:marLeft w:val="0"/>
          <w:marRight w:val="0"/>
          <w:marTop w:val="0"/>
          <w:marBottom w:val="0"/>
          <w:divBdr>
            <w:top w:val="none" w:sz="0" w:space="0" w:color="auto"/>
            <w:left w:val="none" w:sz="0" w:space="0" w:color="auto"/>
            <w:bottom w:val="none" w:sz="0" w:space="0" w:color="auto"/>
            <w:right w:val="none" w:sz="0" w:space="0" w:color="auto"/>
          </w:divBdr>
        </w:div>
        <w:div w:id="414742419">
          <w:marLeft w:val="0"/>
          <w:marRight w:val="0"/>
          <w:marTop w:val="0"/>
          <w:marBottom w:val="0"/>
          <w:divBdr>
            <w:top w:val="none" w:sz="0" w:space="0" w:color="auto"/>
            <w:left w:val="none" w:sz="0" w:space="0" w:color="auto"/>
            <w:bottom w:val="none" w:sz="0" w:space="0" w:color="auto"/>
            <w:right w:val="none" w:sz="0" w:space="0" w:color="auto"/>
          </w:divBdr>
        </w:div>
        <w:div w:id="448474633">
          <w:marLeft w:val="0"/>
          <w:marRight w:val="0"/>
          <w:marTop w:val="0"/>
          <w:marBottom w:val="0"/>
          <w:divBdr>
            <w:top w:val="none" w:sz="0" w:space="0" w:color="auto"/>
            <w:left w:val="none" w:sz="0" w:space="0" w:color="auto"/>
            <w:bottom w:val="none" w:sz="0" w:space="0" w:color="auto"/>
            <w:right w:val="none" w:sz="0" w:space="0" w:color="auto"/>
          </w:divBdr>
        </w:div>
        <w:div w:id="459804152">
          <w:marLeft w:val="0"/>
          <w:marRight w:val="0"/>
          <w:marTop w:val="0"/>
          <w:marBottom w:val="0"/>
          <w:divBdr>
            <w:top w:val="none" w:sz="0" w:space="0" w:color="auto"/>
            <w:left w:val="none" w:sz="0" w:space="0" w:color="auto"/>
            <w:bottom w:val="none" w:sz="0" w:space="0" w:color="auto"/>
            <w:right w:val="none" w:sz="0" w:space="0" w:color="auto"/>
          </w:divBdr>
        </w:div>
        <w:div w:id="478771705">
          <w:marLeft w:val="0"/>
          <w:marRight w:val="0"/>
          <w:marTop w:val="0"/>
          <w:marBottom w:val="0"/>
          <w:divBdr>
            <w:top w:val="none" w:sz="0" w:space="0" w:color="auto"/>
            <w:left w:val="none" w:sz="0" w:space="0" w:color="auto"/>
            <w:bottom w:val="none" w:sz="0" w:space="0" w:color="auto"/>
            <w:right w:val="none" w:sz="0" w:space="0" w:color="auto"/>
          </w:divBdr>
        </w:div>
        <w:div w:id="499547878">
          <w:marLeft w:val="0"/>
          <w:marRight w:val="0"/>
          <w:marTop w:val="0"/>
          <w:marBottom w:val="0"/>
          <w:divBdr>
            <w:top w:val="none" w:sz="0" w:space="0" w:color="auto"/>
            <w:left w:val="none" w:sz="0" w:space="0" w:color="auto"/>
            <w:bottom w:val="none" w:sz="0" w:space="0" w:color="auto"/>
            <w:right w:val="none" w:sz="0" w:space="0" w:color="auto"/>
          </w:divBdr>
        </w:div>
        <w:div w:id="547258068">
          <w:marLeft w:val="0"/>
          <w:marRight w:val="0"/>
          <w:marTop w:val="0"/>
          <w:marBottom w:val="0"/>
          <w:divBdr>
            <w:top w:val="none" w:sz="0" w:space="0" w:color="auto"/>
            <w:left w:val="none" w:sz="0" w:space="0" w:color="auto"/>
            <w:bottom w:val="none" w:sz="0" w:space="0" w:color="auto"/>
            <w:right w:val="none" w:sz="0" w:space="0" w:color="auto"/>
          </w:divBdr>
        </w:div>
        <w:div w:id="588122660">
          <w:marLeft w:val="0"/>
          <w:marRight w:val="0"/>
          <w:marTop w:val="0"/>
          <w:marBottom w:val="0"/>
          <w:divBdr>
            <w:top w:val="none" w:sz="0" w:space="0" w:color="auto"/>
            <w:left w:val="none" w:sz="0" w:space="0" w:color="auto"/>
            <w:bottom w:val="none" w:sz="0" w:space="0" w:color="auto"/>
            <w:right w:val="none" w:sz="0" w:space="0" w:color="auto"/>
          </w:divBdr>
        </w:div>
        <w:div w:id="638848268">
          <w:marLeft w:val="0"/>
          <w:marRight w:val="0"/>
          <w:marTop w:val="0"/>
          <w:marBottom w:val="0"/>
          <w:divBdr>
            <w:top w:val="none" w:sz="0" w:space="0" w:color="auto"/>
            <w:left w:val="none" w:sz="0" w:space="0" w:color="auto"/>
            <w:bottom w:val="none" w:sz="0" w:space="0" w:color="auto"/>
            <w:right w:val="none" w:sz="0" w:space="0" w:color="auto"/>
          </w:divBdr>
        </w:div>
        <w:div w:id="640114110">
          <w:marLeft w:val="0"/>
          <w:marRight w:val="0"/>
          <w:marTop w:val="0"/>
          <w:marBottom w:val="0"/>
          <w:divBdr>
            <w:top w:val="none" w:sz="0" w:space="0" w:color="auto"/>
            <w:left w:val="none" w:sz="0" w:space="0" w:color="auto"/>
            <w:bottom w:val="none" w:sz="0" w:space="0" w:color="auto"/>
            <w:right w:val="none" w:sz="0" w:space="0" w:color="auto"/>
          </w:divBdr>
        </w:div>
        <w:div w:id="642077531">
          <w:marLeft w:val="0"/>
          <w:marRight w:val="0"/>
          <w:marTop w:val="0"/>
          <w:marBottom w:val="0"/>
          <w:divBdr>
            <w:top w:val="none" w:sz="0" w:space="0" w:color="auto"/>
            <w:left w:val="none" w:sz="0" w:space="0" w:color="auto"/>
            <w:bottom w:val="none" w:sz="0" w:space="0" w:color="auto"/>
            <w:right w:val="none" w:sz="0" w:space="0" w:color="auto"/>
          </w:divBdr>
        </w:div>
        <w:div w:id="661280885">
          <w:marLeft w:val="0"/>
          <w:marRight w:val="0"/>
          <w:marTop w:val="0"/>
          <w:marBottom w:val="0"/>
          <w:divBdr>
            <w:top w:val="none" w:sz="0" w:space="0" w:color="auto"/>
            <w:left w:val="none" w:sz="0" w:space="0" w:color="auto"/>
            <w:bottom w:val="none" w:sz="0" w:space="0" w:color="auto"/>
            <w:right w:val="none" w:sz="0" w:space="0" w:color="auto"/>
          </w:divBdr>
        </w:div>
        <w:div w:id="664822892">
          <w:marLeft w:val="0"/>
          <w:marRight w:val="0"/>
          <w:marTop w:val="0"/>
          <w:marBottom w:val="0"/>
          <w:divBdr>
            <w:top w:val="none" w:sz="0" w:space="0" w:color="auto"/>
            <w:left w:val="none" w:sz="0" w:space="0" w:color="auto"/>
            <w:bottom w:val="none" w:sz="0" w:space="0" w:color="auto"/>
            <w:right w:val="none" w:sz="0" w:space="0" w:color="auto"/>
          </w:divBdr>
        </w:div>
        <w:div w:id="695543226">
          <w:marLeft w:val="0"/>
          <w:marRight w:val="0"/>
          <w:marTop w:val="0"/>
          <w:marBottom w:val="0"/>
          <w:divBdr>
            <w:top w:val="none" w:sz="0" w:space="0" w:color="auto"/>
            <w:left w:val="none" w:sz="0" w:space="0" w:color="auto"/>
            <w:bottom w:val="none" w:sz="0" w:space="0" w:color="auto"/>
            <w:right w:val="none" w:sz="0" w:space="0" w:color="auto"/>
          </w:divBdr>
        </w:div>
        <w:div w:id="707948509">
          <w:marLeft w:val="0"/>
          <w:marRight w:val="0"/>
          <w:marTop w:val="0"/>
          <w:marBottom w:val="0"/>
          <w:divBdr>
            <w:top w:val="none" w:sz="0" w:space="0" w:color="auto"/>
            <w:left w:val="none" w:sz="0" w:space="0" w:color="auto"/>
            <w:bottom w:val="none" w:sz="0" w:space="0" w:color="auto"/>
            <w:right w:val="none" w:sz="0" w:space="0" w:color="auto"/>
          </w:divBdr>
        </w:div>
        <w:div w:id="713391437">
          <w:marLeft w:val="0"/>
          <w:marRight w:val="0"/>
          <w:marTop w:val="0"/>
          <w:marBottom w:val="0"/>
          <w:divBdr>
            <w:top w:val="none" w:sz="0" w:space="0" w:color="auto"/>
            <w:left w:val="none" w:sz="0" w:space="0" w:color="auto"/>
            <w:bottom w:val="none" w:sz="0" w:space="0" w:color="auto"/>
            <w:right w:val="none" w:sz="0" w:space="0" w:color="auto"/>
          </w:divBdr>
        </w:div>
        <w:div w:id="725185338">
          <w:marLeft w:val="0"/>
          <w:marRight w:val="0"/>
          <w:marTop w:val="0"/>
          <w:marBottom w:val="0"/>
          <w:divBdr>
            <w:top w:val="none" w:sz="0" w:space="0" w:color="auto"/>
            <w:left w:val="none" w:sz="0" w:space="0" w:color="auto"/>
            <w:bottom w:val="none" w:sz="0" w:space="0" w:color="auto"/>
            <w:right w:val="none" w:sz="0" w:space="0" w:color="auto"/>
          </w:divBdr>
        </w:div>
        <w:div w:id="732700733">
          <w:marLeft w:val="0"/>
          <w:marRight w:val="0"/>
          <w:marTop w:val="0"/>
          <w:marBottom w:val="0"/>
          <w:divBdr>
            <w:top w:val="none" w:sz="0" w:space="0" w:color="auto"/>
            <w:left w:val="none" w:sz="0" w:space="0" w:color="auto"/>
            <w:bottom w:val="none" w:sz="0" w:space="0" w:color="auto"/>
            <w:right w:val="none" w:sz="0" w:space="0" w:color="auto"/>
          </w:divBdr>
        </w:div>
        <w:div w:id="750272564">
          <w:marLeft w:val="0"/>
          <w:marRight w:val="0"/>
          <w:marTop w:val="0"/>
          <w:marBottom w:val="0"/>
          <w:divBdr>
            <w:top w:val="none" w:sz="0" w:space="0" w:color="auto"/>
            <w:left w:val="none" w:sz="0" w:space="0" w:color="auto"/>
            <w:bottom w:val="none" w:sz="0" w:space="0" w:color="auto"/>
            <w:right w:val="none" w:sz="0" w:space="0" w:color="auto"/>
          </w:divBdr>
        </w:div>
        <w:div w:id="770976838">
          <w:marLeft w:val="0"/>
          <w:marRight w:val="0"/>
          <w:marTop w:val="0"/>
          <w:marBottom w:val="0"/>
          <w:divBdr>
            <w:top w:val="none" w:sz="0" w:space="0" w:color="auto"/>
            <w:left w:val="none" w:sz="0" w:space="0" w:color="auto"/>
            <w:bottom w:val="none" w:sz="0" w:space="0" w:color="auto"/>
            <w:right w:val="none" w:sz="0" w:space="0" w:color="auto"/>
          </w:divBdr>
        </w:div>
        <w:div w:id="783380266">
          <w:marLeft w:val="0"/>
          <w:marRight w:val="0"/>
          <w:marTop w:val="0"/>
          <w:marBottom w:val="0"/>
          <w:divBdr>
            <w:top w:val="none" w:sz="0" w:space="0" w:color="auto"/>
            <w:left w:val="none" w:sz="0" w:space="0" w:color="auto"/>
            <w:bottom w:val="none" w:sz="0" w:space="0" w:color="auto"/>
            <w:right w:val="none" w:sz="0" w:space="0" w:color="auto"/>
          </w:divBdr>
        </w:div>
        <w:div w:id="811144237">
          <w:marLeft w:val="0"/>
          <w:marRight w:val="0"/>
          <w:marTop w:val="0"/>
          <w:marBottom w:val="0"/>
          <w:divBdr>
            <w:top w:val="none" w:sz="0" w:space="0" w:color="auto"/>
            <w:left w:val="none" w:sz="0" w:space="0" w:color="auto"/>
            <w:bottom w:val="none" w:sz="0" w:space="0" w:color="auto"/>
            <w:right w:val="none" w:sz="0" w:space="0" w:color="auto"/>
          </w:divBdr>
        </w:div>
        <w:div w:id="829833701">
          <w:marLeft w:val="0"/>
          <w:marRight w:val="0"/>
          <w:marTop w:val="0"/>
          <w:marBottom w:val="0"/>
          <w:divBdr>
            <w:top w:val="none" w:sz="0" w:space="0" w:color="auto"/>
            <w:left w:val="none" w:sz="0" w:space="0" w:color="auto"/>
            <w:bottom w:val="none" w:sz="0" w:space="0" w:color="auto"/>
            <w:right w:val="none" w:sz="0" w:space="0" w:color="auto"/>
          </w:divBdr>
        </w:div>
        <w:div w:id="842816369">
          <w:marLeft w:val="0"/>
          <w:marRight w:val="0"/>
          <w:marTop w:val="0"/>
          <w:marBottom w:val="0"/>
          <w:divBdr>
            <w:top w:val="none" w:sz="0" w:space="0" w:color="auto"/>
            <w:left w:val="none" w:sz="0" w:space="0" w:color="auto"/>
            <w:bottom w:val="none" w:sz="0" w:space="0" w:color="auto"/>
            <w:right w:val="none" w:sz="0" w:space="0" w:color="auto"/>
          </w:divBdr>
        </w:div>
        <w:div w:id="844441087">
          <w:marLeft w:val="0"/>
          <w:marRight w:val="0"/>
          <w:marTop w:val="0"/>
          <w:marBottom w:val="0"/>
          <w:divBdr>
            <w:top w:val="none" w:sz="0" w:space="0" w:color="auto"/>
            <w:left w:val="none" w:sz="0" w:space="0" w:color="auto"/>
            <w:bottom w:val="none" w:sz="0" w:space="0" w:color="auto"/>
            <w:right w:val="none" w:sz="0" w:space="0" w:color="auto"/>
          </w:divBdr>
        </w:div>
        <w:div w:id="865942314">
          <w:marLeft w:val="0"/>
          <w:marRight w:val="0"/>
          <w:marTop w:val="0"/>
          <w:marBottom w:val="0"/>
          <w:divBdr>
            <w:top w:val="none" w:sz="0" w:space="0" w:color="auto"/>
            <w:left w:val="none" w:sz="0" w:space="0" w:color="auto"/>
            <w:bottom w:val="none" w:sz="0" w:space="0" w:color="auto"/>
            <w:right w:val="none" w:sz="0" w:space="0" w:color="auto"/>
          </w:divBdr>
        </w:div>
        <w:div w:id="873272450">
          <w:marLeft w:val="0"/>
          <w:marRight w:val="0"/>
          <w:marTop w:val="0"/>
          <w:marBottom w:val="0"/>
          <w:divBdr>
            <w:top w:val="none" w:sz="0" w:space="0" w:color="auto"/>
            <w:left w:val="none" w:sz="0" w:space="0" w:color="auto"/>
            <w:bottom w:val="none" w:sz="0" w:space="0" w:color="auto"/>
            <w:right w:val="none" w:sz="0" w:space="0" w:color="auto"/>
          </w:divBdr>
        </w:div>
        <w:div w:id="877204202">
          <w:marLeft w:val="0"/>
          <w:marRight w:val="0"/>
          <w:marTop w:val="0"/>
          <w:marBottom w:val="0"/>
          <w:divBdr>
            <w:top w:val="none" w:sz="0" w:space="0" w:color="auto"/>
            <w:left w:val="none" w:sz="0" w:space="0" w:color="auto"/>
            <w:bottom w:val="none" w:sz="0" w:space="0" w:color="auto"/>
            <w:right w:val="none" w:sz="0" w:space="0" w:color="auto"/>
          </w:divBdr>
        </w:div>
        <w:div w:id="900943748">
          <w:marLeft w:val="0"/>
          <w:marRight w:val="0"/>
          <w:marTop w:val="0"/>
          <w:marBottom w:val="0"/>
          <w:divBdr>
            <w:top w:val="none" w:sz="0" w:space="0" w:color="auto"/>
            <w:left w:val="none" w:sz="0" w:space="0" w:color="auto"/>
            <w:bottom w:val="none" w:sz="0" w:space="0" w:color="auto"/>
            <w:right w:val="none" w:sz="0" w:space="0" w:color="auto"/>
          </w:divBdr>
        </w:div>
        <w:div w:id="912473279">
          <w:marLeft w:val="0"/>
          <w:marRight w:val="0"/>
          <w:marTop w:val="0"/>
          <w:marBottom w:val="0"/>
          <w:divBdr>
            <w:top w:val="none" w:sz="0" w:space="0" w:color="auto"/>
            <w:left w:val="none" w:sz="0" w:space="0" w:color="auto"/>
            <w:bottom w:val="none" w:sz="0" w:space="0" w:color="auto"/>
            <w:right w:val="none" w:sz="0" w:space="0" w:color="auto"/>
          </w:divBdr>
        </w:div>
        <w:div w:id="913515239">
          <w:marLeft w:val="0"/>
          <w:marRight w:val="0"/>
          <w:marTop w:val="0"/>
          <w:marBottom w:val="0"/>
          <w:divBdr>
            <w:top w:val="none" w:sz="0" w:space="0" w:color="auto"/>
            <w:left w:val="none" w:sz="0" w:space="0" w:color="auto"/>
            <w:bottom w:val="none" w:sz="0" w:space="0" w:color="auto"/>
            <w:right w:val="none" w:sz="0" w:space="0" w:color="auto"/>
          </w:divBdr>
        </w:div>
        <w:div w:id="924730692">
          <w:marLeft w:val="0"/>
          <w:marRight w:val="0"/>
          <w:marTop w:val="0"/>
          <w:marBottom w:val="0"/>
          <w:divBdr>
            <w:top w:val="none" w:sz="0" w:space="0" w:color="auto"/>
            <w:left w:val="none" w:sz="0" w:space="0" w:color="auto"/>
            <w:bottom w:val="none" w:sz="0" w:space="0" w:color="auto"/>
            <w:right w:val="none" w:sz="0" w:space="0" w:color="auto"/>
          </w:divBdr>
        </w:div>
        <w:div w:id="966394127">
          <w:marLeft w:val="0"/>
          <w:marRight w:val="0"/>
          <w:marTop w:val="0"/>
          <w:marBottom w:val="0"/>
          <w:divBdr>
            <w:top w:val="none" w:sz="0" w:space="0" w:color="auto"/>
            <w:left w:val="none" w:sz="0" w:space="0" w:color="auto"/>
            <w:bottom w:val="none" w:sz="0" w:space="0" w:color="auto"/>
            <w:right w:val="none" w:sz="0" w:space="0" w:color="auto"/>
          </w:divBdr>
        </w:div>
        <w:div w:id="1027877519">
          <w:marLeft w:val="0"/>
          <w:marRight w:val="0"/>
          <w:marTop w:val="0"/>
          <w:marBottom w:val="0"/>
          <w:divBdr>
            <w:top w:val="none" w:sz="0" w:space="0" w:color="auto"/>
            <w:left w:val="none" w:sz="0" w:space="0" w:color="auto"/>
            <w:bottom w:val="none" w:sz="0" w:space="0" w:color="auto"/>
            <w:right w:val="none" w:sz="0" w:space="0" w:color="auto"/>
          </w:divBdr>
        </w:div>
        <w:div w:id="1069229934">
          <w:marLeft w:val="0"/>
          <w:marRight w:val="0"/>
          <w:marTop w:val="0"/>
          <w:marBottom w:val="0"/>
          <w:divBdr>
            <w:top w:val="none" w:sz="0" w:space="0" w:color="auto"/>
            <w:left w:val="none" w:sz="0" w:space="0" w:color="auto"/>
            <w:bottom w:val="none" w:sz="0" w:space="0" w:color="auto"/>
            <w:right w:val="none" w:sz="0" w:space="0" w:color="auto"/>
          </w:divBdr>
        </w:div>
        <w:div w:id="1091973645">
          <w:marLeft w:val="0"/>
          <w:marRight w:val="0"/>
          <w:marTop w:val="0"/>
          <w:marBottom w:val="0"/>
          <w:divBdr>
            <w:top w:val="none" w:sz="0" w:space="0" w:color="auto"/>
            <w:left w:val="none" w:sz="0" w:space="0" w:color="auto"/>
            <w:bottom w:val="none" w:sz="0" w:space="0" w:color="auto"/>
            <w:right w:val="none" w:sz="0" w:space="0" w:color="auto"/>
          </w:divBdr>
        </w:div>
        <w:div w:id="1118180224">
          <w:marLeft w:val="0"/>
          <w:marRight w:val="0"/>
          <w:marTop w:val="0"/>
          <w:marBottom w:val="0"/>
          <w:divBdr>
            <w:top w:val="none" w:sz="0" w:space="0" w:color="auto"/>
            <w:left w:val="none" w:sz="0" w:space="0" w:color="auto"/>
            <w:bottom w:val="none" w:sz="0" w:space="0" w:color="auto"/>
            <w:right w:val="none" w:sz="0" w:space="0" w:color="auto"/>
          </w:divBdr>
        </w:div>
        <w:div w:id="1119841250">
          <w:marLeft w:val="0"/>
          <w:marRight w:val="0"/>
          <w:marTop w:val="0"/>
          <w:marBottom w:val="0"/>
          <w:divBdr>
            <w:top w:val="none" w:sz="0" w:space="0" w:color="auto"/>
            <w:left w:val="none" w:sz="0" w:space="0" w:color="auto"/>
            <w:bottom w:val="none" w:sz="0" w:space="0" w:color="auto"/>
            <w:right w:val="none" w:sz="0" w:space="0" w:color="auto"/>
          </w:divBdr>
        </w:div>
        <w:div w:id="1123380093">
          <w:marLeft w:val="0"/>
          <w:marRight w:val="0"/>
          <w:marTop w:val="0"/>
          <w:marBottom w:val="0"/>
          <w:divBdr>
            <w:top w:val="none" w:sz="0" w:space="0" w:color="auto"/>
            <w:left w:val="none" w:sz="0" w:space="0" w:color="auto"/>
            <w:bottom w:val="none" w:sz="0" w:space="0" w:color="auto"/>
            <w:right w:val="none" w:sz="0" w:space="0" w:color="auto"/>
          </w:divBdr>
        </w:div>
        <w:div w:id="1135757699">
          <w:marLeft w:val="0"/>
          <w:marRight w:val="0"/>
          <w:marTop w:val="0"/>
          <w:marBottom w:val="0"/>
          <w:divBdr>
            <w:top w:val="none" w:sz="0" w:space="0" w:color="auto"/>
            <w:left w:val="none" w:sz="0" w:space="0" w:color="auto"/>
            <w:bottom w:val="none" w:sz="0" w:space="0" w:color="auto"/>
            <w:right w:val="none" w:sz="0" w:space="0" w:color="auto"/>
          </w:divBdr>
        </w:div>
        <w:div w:id="1162817454">
          <w:marLeft w:val="0"/>
          <w:marRight w:val="0"/>
          <w:marTop w:val="0"/>
          <w:marBottom w:val="0"/>
          <w:divBdr>
            <w:top w:val="none" w:sz="0" w:space="0" w:color="auto"/>
            <w:left w:val="none" w:sz="0" w:space="0" w:color="auto"/>
            <w:bottom w:val="none" w:sz="0" w:space="0" w:color="auto"/>
            <w:right w:val="none" w:sz="0" w:space="0" w:color="auto"/>
          </w:divBdr>
        </w:div>
        <w:div w:id="1164588174">
          <w:marLeft w:val="0"/>
          <w:marRight w:val="0"/>
          <w:marTop w:val="0"/>
          <w:marBottom w:val="0"/>
          <w:divBdr>
            <w:top w:val="none" w:sz="0" w:space="0" w:color="auto"/>
            <w:left w:val="none" w:sz="0" w:space="0" w:color="auto"/>
            <w:bottom w:val="none" w:sz="0" w:space="0" w:color="auto"/>
            <w:right w:val="none" w:sz="0" w:space="0" w:color="auto"/>
          </w:divBdr>
        </w:div>
        <w:div w:id="1175656894">
          <w:marLeft w:val="0"/>
          <w:marRight w:val="0"/>
          <w:marTop w:val="0"/>
          <w:marBottom w:val="0"/>
          <w:divBdr>
            <w:top w:val="none" w:sz="0" w:space="0" w:color="auto"/>
            <w:left w:val="none" w:sz="0" w:space="0" w:color="auto"/>
            <w:bottom w:val="none" w:sz="0" w:space="0" w:color="auto"/>
            <w:right w:val="none" w:sz="0" w:space="0" w:color="auto"/>
          </w:divBdr>
        </w:div>
        <w:div w:id="1196772385">
          <w:marLeft w:val="0"/>
          <w:marRight w:val="0"/>
          <w:marTop w:val="0"/>
          <w:marBottom w:val="0"/>
          <w:divBdr>
            <w:top w:val="none" w:sz="0" w:space="0" w:color="auto"/>
            <w:left w:val="none" w:sz="0" w:space="0" w:color="auto"/>
            <w:bottom w:val="none" w:sz="0" w:space="0" w:color="auto"/>
            <w:right w:val="none" w:sz="0" w:space="0" w:color="auto"/>
          </w:divBdr>
        </w:div>
        <w:div w:id="1197621075">
          <w:marLeft w:val="0"/>
          <w:marRight w:val="0"/>
          <w:marTop w:val="0"/>
          <w:marBottom w:val="0"/>
          <w:divBdr>
            <w:top w:val="none" w:sz="0" w:space="0" w:color="auto"/>
            <w:left w:val="none" w:sz="0" w:space="0" w:color="auto"/>
            <w:bottom w:val="none" w:sz="0" w:space="0" w:color="auto"/>
            <w:right w:val="none" w:sz="0" w:space="0" w:color="auto"/>
          </w:divBdr>
        </w:div>
        <w:div w:id="1206596482">
          <w:marLeft w:val="0"/>
          <w:marRight w:val="0"/>
          <w:marTop w:val="0"/>
          <w:marBottom w:val="0"/>
          <w:divBdr>
            <w:top w:val="none" w:sz="0" w:space="0" w:color="auto"/>
            <w:left w:val="none" w:sz="0" w:space="0" w:color="auto"/>
            <w:bottom w:val="none" w:sz="0" w:space="0" w:color="auto"/>
            <w:right w:val="none" w:sz="0" w:space="0" w:color="auto"/>
          </w:divBdr>
        </w:div>
        <w:div w:id="1306279763">
          <w:marLeft w:val="0"/>
          <w:marRight w:val="0"/>
          <w:marTop w:val="0"/>
          <w:marBottom w:val="0"/>
          <w:divBdr>
            <w:top w:val="none" w:sz="0" w:space="0" w:color="auto"/>
            <w:left w:val="none" w:sz="0" w:space="0" w:color="auto"/>
            <w:bottom w:val="none" w:sz="0" w:space="0" w:color="auto"/>
            <w:right w:val="none" w:sz="0" w:space="0" w:color="auto"/>
          </w:divBdr>
        </w:div>
        <w:div w:id="1321809885">
          <w:marLeft w:val="0"/>
          <w:marRight w:val="0"/>
          <w:marTop w:val="0"/>
          <w:marBottom w:val="0"/>
          <w:divBdr>
            <w:top w:val="none" w:sz="0" w:space="0" w:color="auto"/>
            <w:left w:val="none" w:sz="0" w:space="0" w:color="auto"/>
            <w:bottom w:val="none" w:sz="0" w:space="0" w:color="auto"/>
            <w:right w:val="none" w:sz="0" w:space="0" w:color="auto"/>
          </w:divBdr>
        </w:div>
        <w:div w:id="1331910412">
          <w:marLeft w:val="0"/>
          <w:marRight w:val="0"/>
          <w:marTop w:val="0"/>
          <w:marBottom w:val="0"/>
          <w:divBdr>
            <w:top w:val="none" w:sz="0" w:space="0" w:color="auto"/>
            <w:left w:val="none" w:sz="0" w:space="0" w:color="auto"/>
            <w:bottom w:val="none" w:sz="0" w:space="0" w:color="auto"/>
            <w:right w:val="none" w:sz="0" w:space="0" w:color="auto"/>
          </w:divBdr>
        </w:div>
        <w:div w:id="1332833588">
          <w:marLeft w:val="0"/>
          <w:marRight w:val="0"/>
          <w:marTop w:val="0"/>
          <w:marBottom w:val="0"/>
          <w:divBdr>
            <w:top w:val="none" w:sz="0" w:space="0" w:color="auto"/>
            <w:left w:val="none" w:sz="0" w:space="0" w:color="auto"/>
            <w:bottom w:val="none" w:sz="0" w:space="0" w:color="auto"/>
            <w:right w:val="none" w:sz="0" w:space="0" w:color="auto"/>
          </w:divBdr>
        </w:div>
        <w:div w:id="1336110869">
          <w:marLeft w:val="0"/>
          <w:marRight w:val="0"/>
          <w:marTop w:val="0"/>
          <w:marBottom w:val="0"/>
          <w:divBdr>
            <w:top w:val="none" w:sz="0" w:space="0" w:color="auto"/>
            <w:left w:val="none" w:sz="0" w:space="0" w:color="auto"/>
            <w:bottom w:val="none" w:sz="0" w:space="0" w:color="auto"/>
            <w:right w:val="none" w:sz="0" w:space="0" w:color="auto"/>
          </w:divBdr>
        </w:div>
        <w:div w:id="1376658381">
          <w:marLeft w:val="0"/>
          <w:marRight w:val="0"/>
          <w:marTop w:val="0"/>
          <w:marBottom w:val="0"/>
          <w:divBdr>
            <w:top w:val="none" w:sz="0" w:space="0" w:color="auto"/>
            <w:left w:val="none" w:sz="0" w:space="0" w:color="auto"/>
            <w:bottom w:val="none" w:sz="0" w:space="0" w:color="auto"/>
            <w:right w:val="none" w:sz="0" w:space="0" w:color="auto"/>
          </w:divBdr>
        </w:div>
        <w:div w:id="1387677178">
          <w:marLeft w:val="0"/>
          <w:marRight w:val="0"/>
          <w:marTop w:val="0"/>
          <w:marBottom w:val="0"/>
          <w:divBdr>
            <w:top w:val="none" w:sz="0" w:space="0" w:color="auto"/>
            <w:left w:val="none" w:sz="0" w:space="0" w:color="auto"/>
            <w:bottom w:val="none" w:sz="0" w:space="0" w:color="auto"/>
            <w:right w:val="none" w:sz="0" w:space="0" w:color="auto"/>
          </w:divBdr>
        </w:div>
        <w:div w:id="1433360389">
          <w:marLeft w:val="0"/>
          <w:marRight w:val="0"/>
          <w:marTop w:val="0"/>
          <w:marBottom w:val="0"/>
          <w:divBdr>
            <w:top w:val="none" w:sz="0" w:space="0" w:color="auto"/>
            <w:left w:val="none" w:sz="0" w:space="0" w:color="auto"/>
            <w:bottom w:val="none" w:sz="0" w:space="0" w:color="auto"/>
            <w:right w:val="none" w:sz="0" w:space="0" w:color="auto"/>
          </w:divBdr>
        </w:div>
        <w:div w:id="1439836081">
          <w:marLeft w:val="0"/>
          <w:marRight w:val="0"/>
          <w:marTop w:val="0"/>
          <w:marBottom w:val="0"/>
          <w:divBdr>
            <w:top w:val="none" w:sz="0" w:space="0" w:color="auto"/>
            <w:left w:val="none" w:sz="0" w:space="0" w:color="auto"/>
            <w:bottom w:val="none" w:sz="0" w:space="0" w:color="auto"/>
            <w:right w:val="none" w:sz="0" w:space="0" w:color="auto"/>
          </w:divBdr>
        </w:div>
        <w:div w:id="1524368964">
          <w:marLeft w:val="0"/>
          <w:marRight w:val="0"/>
          <w:marTop w:val="0"/>
          <w:marBottom w:val="0"/>
          <w:divBdr>
            <w:top w:val="none" w:sz="0" w:space="0" w:color="auto"/>
            <w:left w:val="none" w:sz="0" w:space="0" w:color="auto"/>
            <w:bottom w:val="none" w:sz="0" w:space="0" w:color="auto"/>
            <w:right w:val="none" w:sz="0" w:space="0" w:color="auto"/>
          </w:divBdr>
        </w:div>
        <w:div w:id="1557086602">
          <w:marLeft w:val="0"/>
          <w:marRight w:val="0"/>
          <w:marTop w:val="0"/>
          <w:marBottom w:val="0"/>
          <w:divBdr>
            <w:top w:val="none" w:sz="0" w:space="0" w:color="auto"/>
            <w:left w:val="none" w:sz="0" w:space="0" w:color="auto"/>
            <w:bottom w:val="none" w:sz="0" w:space="0" w:color="auto"/>
            <w:right w:val="none" w:sz="0" w:space="0" w:color="auto"/>
          </w:divBdr>
        </w:div>
        <w:div w:id="1565027321">
          <w:marLeft w:val="0"/>
          <w:marRight w:val="0"/>
          <w:marTop w:val="0"/>
          <w:marBottom w:val="0"/>
          <w:divBdr>
            <w:top w:val="none" w:sz="0" w:space="0" w:color="auto"/>
            <w:left w:val="none" w:sz="0" w:space="0" w:color="auto"/>
            <w:bottom w:val="none" w:sz="0" w:space="0" w:color="auto"/>
            <w:right w:val="none" w:sz="0" w:space="0" w:color="auto"/>
          </w:divBdr>
        </w:div>
        <w:div w:id="1565411759">
          <w:marLeft w:val="0"/>
          <w:marRight w:val="0"/>
          <w:marTop w:val="0"/>
          <w:marBottom w:val="0"/>
          <w:divBdr>
            <w:top w:val="none" w:sz="0" w:space="0" w:color="auto"/>
            <w:left w:val="none" w:sz="0" w:space="0" w:color="auto"/>
            <w:bottom w:val="none" w:sz="0" w:space="0" w:color="auto"/>
            <w:right w:val="none" w:sz="0" w:space="0" w:color="auto"/>
          </w:divBdr>
        </w:div>
        <w:div w:id="1565485021">
          <w:marLeft w:val="0"/>
          <w:marRight w:val="0"/>
          <w:marTop w:val="0"/>
          <w:marBottom w:val="0"/>
          <w:divBdr>
            <w:top w:val="none" w:sz="0" w:space="0" w:color="auto"/>
            <w:left w:val="none" w:sz="0" w:space="0" w:color="auto"/>
            <w:bottom w:val="none" w:sz="0" w:space="0" w:color="auto"/>
            <w:right w:val="none" w:sz="0" w:space="0" w:color="auto"/>
          </w:divBdr>
        </w:div>
        <w:div w:id="1589345596">
          <w:marLeft w:val="0"/>
          <w:marRight w:val="0"/>
          <w:marTop w:val="0"/>
          <w:marBottom w:val="0"/>
          <w:divBdr>
            <w:top w:val="none" w:sz="0" w:space="0" w:color="auto"/>
            <w:left w:val="none" w:sz="0" w:space="0" w:color="auto"/>
            <w:bottom w:val="none" w:sz="0" w:space="0" w:color="auto"/>
            <w:right w:val="none" w:sz="0" w:space="0" w:color="auto"/>
          </w:divBdr>
        </w:div>
        <w:div w:id="1645625248">
          <w:marLeft w:val="0"/>
          <w:marRight w:val="0"/>
          <w:marTop w:val="0"/>
          <w:marBottom w:val="0"/>
          <w:divBdr>
            <w:top w:val="none" w:sz="0" w:space="0" w:color="auto"/>
            <w:left w:val="none" w:sz="0" w:space="0" w:color="auto"/>
            <w:bottom w:val="none" w:sz="0" w:space="0" w:color="auto"/>
            <w:right w:val="none" w:sz="0" w:space="0" w:color="auto"/>
          </w:divBdr>
        </w:div>
        <w:div w:id="1648589504">
          <w:marLeft w:val="0"/>
          <w:marRight w:val="0"/>
          <w:marTop w:val="0"/>
          <w:marBottom w:val="0"/>
          <w:divBdr>
            <w:top w:val="none" w:sz="0" w:space="0" w:color="auto"/>
            <w:left w:val="none" w:sz="0" w:space="0" w:color="auto"/>
            <w:bottom w:val="none" w:sz="0" w:space="0" w:color="auto"/>
            <w:right w:val="none" w:sz="0" w:space="0" w:color="auto"/>
          </w:divBdr>
        </w:div>
        <w:div w:id="1706296959">
          <w:marLeft w:val="0"/>
          <w:marRight w:val="0"/>
          <w:marTop w:val="0"/>
          <w:marBottom w:val="0"/>
          <w:divBdr>
            <w:top w:val="none" w:sz="0" w:space="0" w:color="auto"/>
            <w:left w:val="none" w:sz="0" w:space="0" w:color="auto"/>
            <w:bottom w:val="none" w:sz="0" w:space="0" w:color="auto"/>
            <w:right w:val="none" w:sz="0" w:space="0" w:color="auto"/>
          </w:divBdr>
        </w:div>
        <w:div w:id="1714187863">
          <w:marLeft w:val="0"/>
          <w:marRight w:val="0"/>
          <w:marTop w:val="0"/>
          <w:marBottom w:val="0"/>
          <w:divBdr>
            <w:top w:val="none" w:sz="0" w:space="0" w:color="auto"/>
            <w:left w:val="none" w:sz="0" w:space="0" w:color="auto"/>
            <w:bottom w:val="none" w:sz="0" w:space="0" w:color="auto"/>
            <w:right w:val="none" w:sz="0" w:space="0" w:color="auto"/>
          </w:divBdr>
        </w:div>
        <w:div w:id="1722557200">
          <w:marLeft w:val="0"/>
          <w:marRight w:val="0"/>
          <w:marTop w:val="0"/>
          <w:marBottom w:val="0"/>
          <w:divBdr>
            <w:top w:val="none" w:sz="0" w:space="0" w:color="auto"/>
            <w:left w:val="none" w:sz="0" w:space="0" w:color="auto"/>
            <w:bottom w:val="none" w:sz="0" w:space="0" w:color="auto"/>
            <w:right w:val="none" w:sz="0" w:space="0" w:color="auto"/>
          </w:divBdr>
        </w:div>
        <w:div w:id="1762411976">
          <w:marLeft w:val="0"/>
          <w:marRight w:val="0"/>
          <w:marTop w:val="0"/>
          <w:marBottom w:val="0"/>
          <w:divBdr>
            <w:top w:val="none" w:sz="0" w:space="0" w:color="auto"/>
            <w:left w:val="none" w:sz="0" w:space="0" w:color="auto"/>
            <w:bottom w:val="none" w:sz="0" w:space="0" w:color="auto"/>
            <w:right w:val="none" w:sz="0" w:space="0" w:color="auto"/>
          </w:divBdr>
        </w:div>
        <w:div w:id="1774862789">
          <w:marLeft w:val="0"/>
          <w:marRight w:val="0"/>
          <w:marTop w:val="0"/>
          <w:marBottom w:val="0"/>
          <w:divBdr>
            <w:top w:val="none" w:sz="0" w:space="0" w:color="auto"/>
            <w:left w:val="none" w:sz="0" w:space="0" w:color="auto"/>
            <w:bottom w:val="none" w:sz="0" w:space="0" w:color="auto"/>
            <w:right w:val="none" w:sz="0" w:space="0" w:color="auto"/>
          </w:divBdr>
        </w:div>
        <w:div w:id="1805347379">
          <w:marLeft w:val="0"/>
          <w:marRight w:val="0"/>
          <w:marTop w:val="0"/>
          <w:marBottom w:val="0"/>
          <w:divBdr>
            <w:top w:val="none" w:sz="0" w:space="0" w:color="auto"/>
            <w:left w:val="none" w:sz="0" w:space="0" w:color="auto"/>
            <w:bottom w:val="none" w:sz="0" w:space="0" w:color="auto"/>
            <w:right w:val="none" w:sz="0" w:space="0" w:color="auto"/>
          </w:divBdr>
        </w:div>
        <w:div w:id="1807577789">
          <w:marLeft w:val="0"/>
          <w:marRight w:val="0"/>
          <w:marTop w:val="0"/>
          <w:marBottom w:val="0"/>
          <w:divBdr>
            <w:top w:val="none" w:sz="0" w:space="0" w:color="auto"/>
            <w:left w:val="none" w:sz="0" w:space="0" w:color="auto"/>
            <w:bottom w:val="none" w:sz="0" w:space="0" w:color="auto"/>
            <w:right w:val="none" w:sz="0" w:space="0" w:color="auto"/>
          </w:divBdr>
        </w:div>
        <w:div w:id="1854492410">
          <w:marLeft w:val="0"/>
          <w:marRight w:val="0"/>
          <w:marTop w:val="0"/>
          <w:marBottom w:val="0"/>
          <w:divBdr>
            <w:top w:val="none" w:sz="0" w:space="0" w:color="auto"/>
            <w:left w:val="none" w:sz="0" w:space="0" w:color="auto"/>
            <w:bottom w:val="none" w:sz="0" w:space="0" w:color="auto"/>
            <w:right w:val="none" w:sz="0" w:space="0" w:color="auto"/>
          </w:divBdr>
        </w:div>
        <w:div w:id="1889030667">
          <w:marLeft w:val="0"/>
          <w:marRight w:val="0"/>
          <w:marTop w:val="0"/>
          <w:marBottom w:val="0"/>
          <w:divBdr>
            <w:top w:val="none" w:sz="0" w:space="0" w:color="auto"/>
            <w:left w:val="none" w:sz="0" w:space="0" w:color="auto"/>
            <w:bottom w:val="none" w:sz="0" w:space="0" w:color="auto"/>
            <w:right w:val="none" w:sz="0" w:space="0" w:color="auto"/>
          </w:divBdr>
        </w:div>
        <w:div w:id="1921983827">
          <w:marLeft w:val="0"/>
          <w:marRight w:val="0"/>
          <w:marTop w:val="0"/>
          <w:marBottom w:val="0"/>
          <w:divBdr>
            <w:top w:val="none" w:sz="0" w:space="0" w:color="auto"/>
            <w:left w:val="none" w:sz="0" w:space="0" w:color="auto"/>
            <w:bottom w:val="none" w:sz="0" w:space="0" w:color="auto"/>
            <w:right w:val="none" w:sz="0" w:space="0" w:color="auto"/>
          </w:divBdr>
        </w:div>
        <w:div w:id="1924491250">
          <w:marLeft w:val="0"/>
          <w:marRight w:val="0"/>
          <w:marTop w:val="0"/>
          <w:marBottom w:val="0"/>
          <w:divBdr>
            <w:top w:val="none" w:sz="0" w:space="0" w:color="auto"/>
            <w:left w:val="none" w:sz="0" w:space="0" w:color="auto"/>
            <w:bottom w:val="none" w:sz="0" w:space="0" w:color="auto"/>
            <w:right w:val="none" w:sz="0" w:space="0" w:color="auto"/>
          </w:divBdr>
        </w:div>
        <w:div w:id="2005863146">
          <w:marLeft w:val="0"/>
          <w:marRight w:val="0"/>
          <w:marTop w:val="0"/>
          <w:marBottom w:val="0"/>
          <w:divBdr>
            <w:top w:val="none" w:sz="0" w:space="0" w:color="auto"/>
            <w:left w:val="none" w:sz="0" w:space="0" w:color="auto"/>
            <w:bottom w:val="none" w:sz="0" w:space="0" w:color="auto"/>
            <w:right w:val="none" w:sz="0" w:space="0" w:color="auto"/>
          </w:divBdr>
        </w:div>
        <w:div w:id="2029283315">
          <w:marLeft w:val="0"/>
          <w:marRight w:val="0"/>
          <w:marTop w:val="0"/>
          <w:marBottom w:val="0"/>
          <w:divBdr>
            <w:top w:val="none" w:sz="0" w:space="0" w:color="auto"/>
            <w:left w:val="none" w:sz="0" w:space="0" w:color="auto"/>
            <w:bottom w:val="none" w:sz="0" w:space="0" w:color="auto"/>
            <w:right w:val="none" w:sz="0" w:space="0" w:color="auto"/>
          </w:divBdr>
        </w:div>
        <w:div w:id="2038777852">
          <w:marLeft w:val="0"/>
          <w:marRight w:val="0"/>
          <w:marTop w:val="0"/>
          <w:marBottom w:val="0"/>
          <w:divBdr>
            <w:top w:val="none" w:sz="0" w:space="0" w:color="auto"/>
            <w:left w:val="none" w:sz="0" w:space="0" w:color="auto"/>
            <w:bottom w:val="none" w:sz="0" w:space="0" w:color="auto"/>
            <w:right w:val="none" w:sz="0" w:space="0" w:color="auto"/>
          </w:divBdr>
        </w:div>
        <w:div w:id="2049596683">
          <w:marLeft w:val="0"/>
          <w:marRight w:val="0"/>
          <w:marTop w:val="0"/>
          <w:marBottom w:val="0"/>
          <w:divBdr>
            <w:top w:val="none" w:sz="0" w:space="0" w:color="auto"/>
            <w:left w:val="none" w:sz="0" w:space="0" w:color="auto"/>
            <w:bottom w:val="none" w:sz="0" w:space="0" w:color="auto"/>
            <w:right w:val="none" w:sz="0" w:space="0" w:color="auto"/>
          </w:divBdr>
        </w:div>
        <w:div w:id="2063406854">
          <w:marLeft w:val="0"/>
          <w:marRight w:val="0"/>
          <w:marTop w:val="0"/>
          <w:marBottom w:val="0"/>
          <w:divBdr>
            <w:top w:val="none" w:sz="0" w:space="0" w:color="auto"/>
            <w:left w:val="none" w:sz="0" w:space="0" w:color="auto"/>
            <w:bottom w:val="none" w:sz="0" w:space="0" w:color="auto"/>
            <w:right w:val="none" w:sz="0" w:space="0" w:color="auto"/>
          </w:divBdr>
        </w:div>
        <w:div w:id="2078671650">
          <w:marLeft w:val="0"/>
          <w:marRight w:val="0"/>
          <w:marTop w:val="0"/>
          <w:marBottom w:val="0"/>
          <w:divBdr>
            <w:top w:val="none" w:sz="0" w:space="0" w:color="auto"/>
            <w:left w:val="none" w:sz="0" w:space="0" w:color="auto"/>
            <w:bottom w:val="none" w:sz="0" w:space="0" w:color="auto"/>
            <w:right w:val="none" w:sz="0" w:space="0" w:color="auto"/>
          </w:divBdr>
        </w:div>
        <w:div w:id="2104719854">
          <w:marLeft w:val="0"/>
          <w:marRight w:val="0"/>
          <w:marTop w:val="0"/>
          <w:marBottom w:val="0"/>
          <w:divBdr>
            <w:top w:val="none" w:sz="0" w:space="0" w:color="auto"/>
            <w:left w:val="none" w:sz="0" w:space="0" w:color="auto"/>
            <w:bottom w:val="none" w:sz="0" w:space="0" w:color="auto"/>
            <w:right w:val="none" w:sz="0" w:space="0" w:color="auto"/>
          </w:divBdr>
        </w:div>
      </w:divsChild>
    </w:div>
    <w:div w:id="1440369685">
      <w:bodyDiv w:val="1"/>
      <w:marLeft w:val="0"/>
      <w:marRight w:val="0"/>
      <w:marTop w:val="0"/>
      <w:marBottom w:val="0"/>
      <w:divBdr>
        <w:top w:val="none" w:sz="0" w:space="0" w:color="auto"/>
        <w:left w:val="none" w:sz="0" w:space="0" w:color="auto"/>
        <w:bottom w:val="none" w:sz="0" w:space="0" w:color="auto"/>
        <w:right w:val="none" w:sz="0" w:space="0" w:color="auto"/>
      </w:divBdr>
    </w:div>
    <w:div w:id="1516765917">
      <w:bodyDiv w:val="1"/>
      <w:marLeft w:val="0"/>
      <w:marRight w:val="0"/>
      <w:marTop w:val="0"/>
      <w:marBottom w:val="0"/>
      <w:divBdr>
        <w:top w:val="none" w:sz="0" w:space="0" w:color="auto"/>
        <w:left w:val="none" w:sz="0" w:space="0" w:color="auto"/>
        <w:bottom w:val="none" w:sz="0" w:space="0" w:color="auto"/>
        <w:right w:val="none" w:sz="0" w:space="0" w:color="auto"/>
      </w:divBdr>
    </w:div>
    <w:div w:id="1827162899">
      <w:bodyDiv w:val="1"/>
      <w:marLeft w:val="0"/>
      <w:marRight w:val="0"/>
      <w:marTop w:val="0"/>
      <w:marBottom w:val="0"/>
      <w:divBdr>
        <w:top w:val="none" w:sz="0" w:space="0" w:color="auto"/>
        <w:left w:val="none" w:sz="0" w:space="0" w:color="auto"/>
        <w:bottom w:val="none" w:sz="0" w:space="0" w:color="auto"/>
        <w:right w:val="none" w:sz="0" w:space="0" w:color="auto"/>
      </w:divBdr>
      <w:divsChild>
        <w:div w:id="1846050784">
          <w:marLeft w:val="0"/>
          <w:marRight w:val="0"/>
          <w:marTop w:val="0"/>
          <w:marBottom w:val="0"/>
          <w:divBdr>
            <w:top w:val="none" w:sz="0" w:space="0" w:color="auto"/>
            <w:left w:val="none" w:sz="0" w:space="0" w:color="auto"/>
            <w:bottom w:val="none" w:sz="0" w:space="0" w:color="auto"/>
            <w:right w:val="none" w:sz="0" w:space="0" w:color="auto"/>
          </w:divBdr>
          <w:divsChild>
            <w:div w:id="1168910141">
              <w:marLeft w:val="0"/>
              <w:marRight w:val="0"/>
              <w:marTop w:val="0"/>
              <w:marBottom w:val="0"/>
              <w:divBdr>
                <w:top w:val="none" w:sz="0" w:space="0" w:color="auto"/>
                <w:left w:val="none" w:sz="0" w:space="0" w:color="auto"/>
                <w:bottom w:val="none" w:sz="0" w:space="0" w:color="auto"/>
                <w:right w:val="none" w:sz="0" w:space="0" w:color="auto"/>
              </w:divBdr>
              <w:divsChild>
                <w:div w:id="245916564">
                  <w:marLeft w:val="0"/>
                  <w:marRight w:val="0"/>
                  <w:marTop w:val="0"/>
                  <w:marBottom w:val="0"/>
                  <w:divBdr>
                    <w:top w:val="none" w:sz="0" w:space="0" w:color="auto"/>
                    <w:left w:val="none" w:sz="0" w:space="0" w:color="auto"/>
                    <w:bottom w:val="none" w:sz="0" w:space="0" w:color="auto"/>
                    <w:right w:val="none" w:sz="0" w:space="0" w:color="auto"/>
                  </w:divBdr>
                  <w:divsChild>
                    <w:div w:id="238057902">
                      <w:marLeft w:val="0"/>
                      <w:marRight w:val="0"/>
                      <w:marTop w:val="0"/>
                      <w:marBottom w:val="0"/>
                      <w:divBdr>
                        <w:top w:val="none" w:sz="0" w:space="0" w:color="auto"/>
                        <w:left w:val="none" w:sz="0" w:space="0" w:color="auto"/>
                        <w:bottom w:val="none" w:sz="0" w:space="0" w:color="auto"/>
                        <w:right w:val="none" w:sz="0" w:space="0" w:color="auto"/>
                      </w:divBdr>
                    </w:div>
                    <w:div w:id="570585336">
                      <w:marLeft w:val="0"/>
                      <w:marRight w:val="0"/>
                      <w:marTop w:val="0"/>
                      <w:marBottom w:val="0"/>
                      <w:divBdr>
                        <w:top w:val="none" w:sz="0" w:space="0" w:color="auto"/>
                        <w:left w:val="none" w:sz="0" w:space="0" w:color="auto"/>
                        <w:bottom w:val="none" w:sz="0" w:space="0" w:color="auto"/>
                        <w:right w:val="none" w:sz="0" w:space="0" w:color="auto"/>
                      </w:divBdr>
                    </w:div>
                    <w:div w:id="582184775">
                      <w:marLeft w:val="0"/>
                      <w:marRight w:val="0"/>
                      <w:marTop w:val="0"/>
                      <w:marBottom w:val="0"/>
                      <w:divBdr>
                        <w:top w:val="none" w:sz="0" w:space="0" w:color="auto"/>
                        <w:left w:val="none" w:sz="0" w:space="0" w:color="auto"/>
                        <w:bottom w:val="none" w:sz="0" w:space="0" w:color="auto"/>
                        <w:right w:val="none" w:sz="0" w:space="0" w:color="auto"/>
                      </w:divBdr>
                    </w:div>
                    <w:div w:id="616988126">
                      <w:marLeft w:val="0"/>
                      <w:marRight w:val="0"/>
                      <w:marTop w:val="0"/>
                      <w:marBottom w:val="0"/>
                      <w:divBdr>
                        <w:top w:val="none" w:sz="0" w:space="0" w:color="auto"/>
                        <w:left w:val="none" w:sz="0" w:space="0" w:color="auto"/>
                        <w:bottom w:val="none" w:sz="0" w:space="0" w:color="auto"/>
                        <w:right w:val="none" w:sz="0" w:space="0" w:color="auto"/>
                      </w:divBdr>
                    </w:div>
                    <w:div w:id="950894133">
                      <w:marLeft w:val="0"/>
                      <w:marRight w:val="0"/>
                      <w:marTop w:val="0"/>
                      <w:marBottom w:val="0"/>
                      <w:divBdr>
                        <w:top w:val="none" w:sz="0" w:space="0" w:color="auto"/>
                        <w:left w:val="none" w:sz="0" w:space="0" w:color="auto"/>
                        <w:bottom w:val="none" w:sz="0" w:space="0" w:color="auto"/>
                        <w:right w:val="none" w:sz="0" w:space="0" w:color="auto"/>
                      </w:divBdr>
                    </w:div>
                    <w:div w:id="1502548574">
                      <w:marLeft w:val="0"/>
                      <w:marRight w:val="0"/>
                      <w:marTop w:val="0"/>
                      <w:marBottom w:val="0"/>
                      <w:divBdr>
                        <w:top w:val="none" w:sz="0" w:space="0" w:color="auto"/>
                        <w:left w:val="none" w:sz="0" w:space="0" w:color="auto"/>
                        <w:bottom w:val="none" w:sz="0" w:space="0" w:color="auto"/>
                        <w:right w:val="none" w:sz="0" w:space="0" w:color="auto"/>
                      </w:divBdr>
                    </w:div>
                    <w:div w:id="1746798673">
                      <w:marLeft w:val="0"/>
                      <w:marRight w:val="0"/>
                      <w:marTop w:val="0"/>
                      <w:marBottom w:val="0"/>
                      <w:divBdr>
                        <w:top w:val="none" w:sz="0" w:space="0" w:color="auto"/>
                        <w:left w:val="none" w:sz="0" w:space="0" w:color="auto"/>
                        <w:bottom w:val="none" w:sz="0" w:space="0" w:color="auto"/>
                        <w:right w:val="none" w:sz="0" w:space="0" w:color="auto"/>
                      </w:divBdr>
                    </w:div>
                    <w:div w:id="1866753290">
                      <w:marLeft w:val="0"/>
                      <w:marRight w:val="0"/>
                      <w:marTop w:val="0"/>
                      <w:marBottom w:val="0"/>
                      <w:divBdr>
                        <w:top w:val="none" w:sz="0" w:space="0" w:color="auto"/>
                        <w:left w:val="none" w:sz="0" w:space="0" w:color="auto"/>
                        <w:bottom w:val="none" w:sz="0" w:space="0" w:color="auto"/>
                        <w:right w:val="none" w:sz="0" w:space="0" w:color="auto"/>
                      </w:divBdr>
                    </w:div>
                    <w:div w:id="1923443582">
                      <w:marLeft w:val="0"/>
                      <w:marRight w:val="0"/>
                      <w:marTop w:val="0"/>
                      <w:marBottom w:val="0"/>
                      <w:divBdr>
                        <w:top w:val="none" w:sz="0" w:space="0" w:color="auto"/>
                        <w:left w:val="none" w:sz="0" w:space="0" w:color="auto"/>
                        <w:bottom w:val="none" w:sz="0" w:space="0" w:color="auto"/>
                        <w:right w:val="none" w:sz="0" w:space="0" w:color="auto"/>
                      </w:divBdr>
                    </w:div>
                    <w:div w:id="1927809629">
                      <w:marLeft w:val="0"/>
                      <w:marRight w:val="0"/>
                      <w:marTop w:val="0"/>
                      <w:marBottom w:val="0"/>
                      <w:divBdr>
                        <w:top w:val="none" w:sz="0" w:space="0" w:color="auto"/>
                        <w:left w:val="none" w:sz="0" w:space="0" w:color="auto"/>
                        <w:bottom w:val="none" w:sz="0" w:space="0" w:color="auto"/>
                        <w:right w:val="none" w:sz="0" w:space="0" w:color="auto"/>
                      </w:divBdr>
                    </w:div>
                    <w:div w:id="1932277384">
                      <w:marLeft w:val="0"/>
                      <w:marRight w:val="0"/>
                      <w:marTop w:val="0"/>
                      <w:marBottom w:val="0"/>
                      <w:divBdr>
                        <w:top w:val="none" w:sz="0" w:space="0" w:color="auto"/>
                        <w:left w:val="none" w:sz="0" w:space="0" w:color="auto"/>
                        <w:bottom w:val="none" w:sz="0" w:space="0" w:color="auto"/>
                        <w:right w:val="none" w:sz="0" w:space="0" w:color="auto"/>
                      </w:divBdr>
                    </w:div>
                    <w:div w:id="2004580290">
                      <w:marLeft w:val="0"/>
                      <w:marRight w:val="0"/>
                      <w:marTop w:val="0"/>
                      <w:marBottom w:val="0"/>
                      <w:divBdr>
                        <w:top w:val="none" w:sz="0" w:space="0" w:color="auto"/>
                        <w:left w:val="none" w:sz="0" w:space="0" w:color="auto"/>
                        <w:bottom w:val="none" w:sz="0" w:space="0" w:color="auto"/>
                        <w:right w:val="none" w:sz="0" w:space="0" w:color="auto"/>
                      </w:divBdr>
                    </w:div>
                  </w:divsChild>
                </w:div>
                <w:div w:id="1280605469">
                  <w:marLeft w:val="0"/>
                  <w:marRight w:val="0"/>
                  <w:marTop w:val="0"/>
                  <w:marBottom w:val="0"/>
                  <w:divBdr>
                    <w:top w:val="none" w:sz="0" w:space="0" w:color="auto"/>
                    <w:left w:val="none" w:sz="0" w:space="0" w:color="auto"/>
                    <w:bottom w:val="none" w:sz="0" w:space="0" w:color="auto"/>
                    <w:right w:val="none" w:sz="0" w:space="0" w:color="auto"/>
                  </w:divBdr>
                  <w:divsChild>
                    <w:div w:id="1343782430">
                      <w:marLeft w:val="0"/>
                      <w:marRight w:val="0"/>
                      <w:marTop w:val="0"/>
                      <w:marBottom w:val="0"/>
                      <w:divBdr>
                        <w:top w:val="none" w:sz="0" w:space="0" w:color="auto"/>
                        <w:left w:val="none" w:sz="0" w:space="0" w:color="auto"/>
                        <w:bottom w:val="none" w:sz="0" w:space="0" w:color="auto"/>
                        <w:right w:val="none" w:sz="0" w:space="0" w:color="auto"/>
                      </w:divBdr>
                    </w:div>
                    <w:div w:id="18964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7101E-C169-452A-B9B3-BEA894DA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13551</Words>
  <Characters>77247</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ĐỀ CƯƠNG THẢO LUẬN</vt:lpstr>
    </vt:vector>
  </TitlesOfParts>
  <Company>HEPZA</Company>
  <LinksUpToDate>false</LinksUpToDate>
  <CharactersWithSpaces>90617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THẢO LUẬN</dc:title>
  <dc:subject/>
  <dc:creator>mychau.vp</dc:creator>
  <cp:keywords/>
  <cp:lastModifiedBy>VuThiThaiLinh</cp:lastModifiedBy>
  <cp:revision>2</cp:revision>
  <cp:lastPrinted>2017-03-22T13:10:00Z</cp:lastPrinted>
  <dcterms:created xsi:type="dcterms:W3CDTF">2017-11-24T10:14:00Z</dcterms:created>
  <dcterms:modified xsi:type="dcterms:W3CDTF">2017-11-24T10:14:00Z</dcterms:modified>
</cp:coreProperties>
</file>